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4719" w14:textId="794F65D7" w:rsidR="006D078A" w:rsidRDefault="006D078A" w:rsidP="006D078A">
      <w:r>
        <w:t>P R I J E D L O G</w:t>
      </w:r>
    </w:p>
    <w:p w14:paraId="46A82DA6" w14:textId="77777777" w:rsidR="006D078A" w:rsidRDefault="006D078A" w:rsidP="006D078A"/>
    <w:p w14:paraId="60D9F37C" w14:textId="41208CCC" w:rsidR="006D078A" w:rsidRDefault="006D078A" w:rsidP="006D078A">
      <w:r w:rsidRPr="006D078A">
        <w:t xml:space="preserve">Na temelju članka 18. stavka 1. Zakona o grobljima („Narodne novine“ broj 19/98, 50/12 i 89/17) i </w:t>
      </w:r>
      <w:r w:rsidR="007B438F" w:rsidRPr="007B438F">
        <w:t xml:space="preserve">članka 30. Statuta Općine Dobrinj („Službene novine Općine Dobrinj“ broj 8/22), Općinsko vijeće Općine Dobrinj, na </w:t>
      </w:r>
      <w:r w:rsidR="007B438F">
        <w:t>30</w:t>
      </w:r>
      <w:r w:rsidR="007B438F" w:rsidRPr="007B438F">
        <w:t xml:space="preserve">. sjednici održanoj  </w:t>
      </w:r>
      <w:r w:rsidR="007B438F">
        <w:t>__ travnja</w:t>
      </w:r>
      <w:r w:rsidR="007B438F" w:rsidRPr="007B438F">
        <w:t xml:space="preserve"> 2025. godine, donosi</w:t>
      </w:r>
    </w:p>
    <w:p w14:paraId="7B0907D0" w14:textId="77777777" w:rsidR="006D078A" w:rsidRDefault="006D078A" w:rsidP="006D078A"/>
    <w:p w14:paraId="397B2770" w14:textId="77777777" w:rsidR="007B438F" w:rsidRDefault="007B438F" w:rsidP="007B438F">
      <w:pPr>
        <w:jc w:val="center"/>
        <w:rPr>
          <w:b/>
          <w:bCs/>
        </w:rPr>
      </w:pPr>
      <w:r>
        <w:rPr>
          <w:b/>
          <w:bCs/>
        </w:rPr>
        <w:t>O</w:t>
      </w:r>
      <w:r w:rsidR="006D078A" w:rsidRPr="006D078A">
        <w:rPr>
          <w:b/>
          <w:bCs/>
        </w:rPr>
        <w:t>DLUKU</w:t>
      </w:r>
    </w:p>
    <w:p w14:paraId="6196EA13" w14:textId="397A8ED5" w:rsidR="006D078A" w:rsidRDefault="007B438F" w:rsidP="007B438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D078A" w:rsidRPr="006D078A">
        <w:rPr>
          <w:b/>
          <w:bCs/>
        </w:rPr>
        <w:t>o groblj</w:t>
      </w:r>
      <w:r>
        <w:rPr>
          <w:b/>
          <w:bCs/>
        </w:rPr>
        <w:t>ima</w:t>
      </w:r>
    </w:p>
    <w:p w14:paraId="2AAC874A" w14:textId="77777777" w:rsidR="007B438F" w:rsidRPr="006D078A" w:rsidRDefault="007B438F" w:rsidP="007B438F">
      <w:pPr>
        <w:jc w:val="center"/>
        <w:rPr>
          <w:b/>
          <w:bCs/>
        </w:rPr>
      </w:pPr>
    </w:p>
    <w:p w14:paraId="759EBA0F" w14:textId="77777777" w:rsidR="006D078A" w:rsidRPr="006D078A" w:rsidRDefault="006D078A" w:rsidP="006D078A">
      <w:r w:rsidRPr="006D078A">
        <w:t>I. OPĆE ODREDBE</w:t>
      </w:r>
    </w:p>
    <w:p w14:paraId="6554C583" w14:textId="77777777" w:rsidR="006D078A" w:rsidRPr="006D078A" w:rsidRDefault="006D078A" w:rsidP="007B438F">
      <w:pPr>
        <w:jc w:val="center"/>
      </w:pPr>
      <w:r w:rsidRPr="006D078A">
        <w:t>Članak 1.</w:t>
      </w:r>
    </w:p>
    <w:p w14:paraId="002A1A5F" w14:textId="77777777" w:rsidR="006D078A" w:rsidRPr="006D078A" w:rsidRDefault="006D078A" w:rsidP="007B438F">
      <w:pPr>
        <w:jc w:val="both"/>
      </w:pPr>
      <w:r w:rsidRPr="006D078A">
        <w:t>Ovom se Odlukom određuju vrste grobnih mjesta, dodjeljivanje i ustupanje grobnih mjesta na korištenje, naknada za dodjelu grobnog mjesta na korištenje i godišnja grobna naknada, vremenski razmaci ukopa u popunjena grobna mjesta i ukop nepoznatih osoba, održavanje groblja i uklanjanje otpada, uvjeti upravljanja grobljem te novčane kazne.</w:t>
      </w:r>
    </w:p>
    <w:p w14:paraId="6A425193" w14:textId="77777777" w:rsidR="006D078A" w:rsidRPr="006D078A" w:rsidRDefault="006D078A" w:rsidP="007B438F">
      <w:pPr>
        <w:jc w:val="center"/>
      </w:pPr>
      <w:r w:rsidRPr="006D078A">
        <w:t>Članak 2.</w:t>
      </w:r>
    </w:p>
    <w:p w14:paraId="7174D5C2" w14:textId="3D530A6B" w:rsidR="007B438F" w:rsidRDefault="006D078A" w:rsidP="007B438F">
      <w:pPr>
        <w:jc w:val="both"/>
      </w:pPr>
      <w:r w:rsidRPr="006D078A">
        <w:t xml:space="preserve">Groblje na području </w:t>
      </w:r>
      <w:r w:rsidR="007B438F">
        <w:t>O</w:t>
      </w:r>
      <w:r w:rsidRPr="006D078A">
        <w:t xml:space="preserve">pćine </w:t>
      </w:r>
      <w:r w:rsidR="007B438F">
        <w:t>Dobrinj</w:t>
      </w:r>
      <w:r w:rsidRPr="006D078A">
        <w:t xml:space="preserve"> </w:t>
      </w:r>
      <w:r w:rsidR="007B438F">
        <w:t>su</w:t>
      </w:r>
      <w:r w:rsidRPr="006D078A">
        <w:t xml:space="preserve"> groblj</w:t>
      </w:r>
      <w:r w:rsidR="007B438F">
        <w:t>a Dobrinj, Polje, Sužan, Rasopasno, Gabonjin i Kras</w:t>
      </w:r>
      <w:r w:rsidR="00660DCF">
        <w:t xml:space="preserve"> (</w:t>
      </w:r>
      <w:r w:rsidRPr="006D078A">
        <w:t>u daljnjem tekstu: groblj</w:t>
      </w:r>
      <w:r w:rsidR="007B438F">
        <w:t>a</w:t>
      </w:r>
      <w:r w:rsidRPr="006D078A">
        <w:t>).</w:t>
      </w:r>
    </w:p>
    <w:p w14:paraId="7CD1BDD9" w14:textId="08D86A5B" w:rsidR="006D078A" w:rsidRDefault="006D078A" w:rsidP="007B438F">
      <w:pPr>
        <w:jc w:val="both"/>
      </w:pPr>
      <w:r w:rsidRPr="006D078A">
        <w:t>Groblj</w:t>
      </w:r>
      <w:r w:rsidR="007B438F">
        <w:t>a</w:t>
      </w:r>
      <w:r w:rsidRPr="006D078A">
        <w:t xml:space="preserve"> iz stavka 1. ovoga članka </w:t>
      </w:r>
      <w:r w:rsidR="007B438F">
        <w:t xml:space="preserve">su </w:t>
      </w:r>
      <w:r w:rsidRPr="006D078A">
        <w:t xml:space="preserve">u vlasništvu je Općine </w:t>
      </w:r>
      <w:r w:rsidR="007B438F">
        <w:t>Dobrinj</w:t>
      </w:r>
      <w:r w:rsidRPr="006D078A">
        <w:t>.</w:t>
      </w:r>
    </w:p>
    <w:p w14:paraId="3F475B2A" w14:textId="77777777" w:rsidR="007B438F" w:rsidRPr="006D078A" w:rsidRDefault="007B438F" w:rsidP="007B438F">
      <w:pPr>
        <w:jc w:val="both"/>
      </w:pPr>
    </w:p>
    <w:p w14:paraId="156D184F" w14:textId="77777777" w:rsidR="006D078A" w:rsidRPr="006D078A" w:rsidRDefault="006D078A" w:rsidP="007B438F">
      <w:pPr>
        <w:jc w:val="center"/>
      </w:pPr>
      <w:r w:rsidRPr="006D078A">
        <w:t>Članak 3.</w:t>
      </w:r>
    </w:p>
    <w:p w14:paraId="154A4686" w14:textId="71C2C912" w:rsidR="006D078A" w:rsidRPr="006D078A" w:rsidRDefault="006D078A" w:rsidP="007B438F">
      <w:pPr>
        <w:jc w:val="both"/>
      </w:pPr>
      <w:r w:rsidRPr="006D078A">
        <w:t xml:space="preserve">Grobljem upravlja </w:t>
      </w:r>
      <w:r w:rsidR="007B438F">
        <w:t xml:space="preserve">i održava ga </w:t>
      </w:r>
      <w:r w:rsidRPr="006D078A">
        <w:t xml:space="preserve">komunalno društvo </w:t>
      </w:r>
      <w:r w:rsidR="007B438F">
        <w:t>KOMUN</w:t>
      </w:r>
      <w:r w:rsidRPr="006D078A">
        <w:t xml:space="preserve"> d.o.o. za pružanje komunalnih usluga, iz </w:t>
      </w:r>
      <w:r w:rsidR="007B438F">
        <w:t>Šila</w:t>
      </w:r>
      <w:r w:rsidRPr="006D078A">
        <w:t xml:space="preserve">, </w:t>
      </w:r>
      <w:r w:rsidR="007B438F">
        <w:t>Nova Cesta 19</w:t>
      </w:r>
      <w:r w:rsidRPr="006D078A">
        <w:t xml:space="preserve">, OIB: </w:t>
      </w:r>
      <w:r w:rsidR="007B438F" w:rsidRPr="007B438F">
        <w:t>65560806159</w:t>
      </w:r>
      <w:r w:rsidRPr="006D078A">
        <w:t xml:space="preserve"> (u daljnjem tekstu: Uprava groblja).</w:t>
      </w:r>
    </w:p>
    <w:p w14:paraId="5D804284" w14:textId="67BFE7EB" w:rsidR="006D078A" w:rsidRPr="006D078A" w:rsidRDefault="006D078A" w:rsidP="007B438F">
      <w:pPr>
        <w:jc w:val="both"/>
      </w:pPr>
      <w:r w:rsidRPr="006D078A">
        <w:t>Pod upravljanjem grobljem podrazumijeva se dodjela grobnih mjesta na korištenje te uređenje i održavanje groblja, a posebice način i raspored ukopa, planiranje uređenja i rasporeda grobova, premještanje ostataka preminulih iz napuštenih grobnih mjesta u zajedničku grobnicu, vođenje grobnog očevidnika, utvrđivanje i naplata godišnje grobne naknade te naknade za dodjelu grobnih mjesta na korištenje, nadzor nad izvođenjem radova uređenja pojedinačnih grobnih mjesta na groblju i obavljanje drugih poslova sukladno Zakonu o grobljima te na način da se ne narušava pijetet prema umrlim osobama.</w:t>
      </w:r>
    </w:p>
    <w:p w14:paraId="1C84B8DE" w14:textId="4FE98552" w:rsidR="006D078A" w:rsidRPr="006D078A" w:rsidRDefault="006D078A" w:rsidP="007B438F">
      <w:pPr>
        <w:jc w:val="both"/>
      </w:pPr>
      <w:r w:rsidRPr="006D078A">
        <w:t>Uprava groblja dužna je pravovremeno poduzimati odgovarajuće mjere radi osiguranja grobnih mjesta, a sukladno potrebama predložiti proširenje postojećeg ili izgradnju novog groblja.</w:t>
      </w:r>
    </w:p>
    <w:p w14:paraId="0D2E8B3E" w14:textId="1FC945A3" w:rsidR="007B438F" w:rsidRDefault="00232806" w:rsidP="00232806">
      <w:pPr>
        <w:pStyle w:val="NoSpacing"/>
        <w:jc w:val="both"/>
      </w:pPr>
      <w:r>
        <w:t>Uprava groblja do 31. ožujka tekuće godine za prethodnu godinu podnosi Općini Dobrinj izvještaj o svome radu koji sadrži podatke o broju dodijeljenih grobnih mjesta, broju ukopa, vrstama radova, troškovima održavanja i upravljanja, ostvarenim prihodima od naplaćenih naknada za korištenje grobnih mjesta i drugim prihodima.</w:t>
      </w:r>
    </w:p>
    <w:p w14:paraId="033B94D4" w14:textId="77777777" w:rsidR="00232806" w:rsidRDefault="00232806" w:rsidP="00232806">
      <w:pPr>
        <w:pStyle w:val="NoSpacing"/>
      </w:pPr>
    </w:p>
    <w:p w14:paraId="07812FAC" w14:textId="77777777" w:rsidR="00232806" w:rsidRDefault="00232806" w:rsidP="00232806">
      <w:pPr>
        <w:pStyle w:val="NoSpacing"/>
      </w:pPr>
    </w:p>
    <w:p w14:paraId="2AB4DA3E" w14:textId="4CAC686A" w:rsidR="006D078A" w:rsidRPr="006D078A" w:rsidRDefault="006D078A" w:rsidP="007B438F">
      <w:pPr>
        <w:jc w:val="center"/>
      </w:pPr>
      <w:r w:rsidRPr="006D078A">
        <w:lastRenderedPageBreak/>
        <w:t>Članak 4.</w:t>
      </w:r>
    </w:p>
    <w:p w14:paraId="77253BD6" w14:textId="0BFB904F" w:rsidR="006D078A" w:rsidRPr="006D078A" w:rsidRDefault="006D078A" w:rsidP="006D078A">
      <w:r w:rsidRPr="006D078A">
        <w:t>Groblje je ograđeni prostor zemljišta na kojem se nalaze grobna mjesta, komunalna infrastruktura i prateći objekti.</w:t>
      </w:r>
    </w:p>
    <w:p w14:paraId="6A756D3C" w14:textId="034AADCD" w:rsidR="006D078A" w:rsidRPr="006D078A" w:rsidRDefault="006D078A" w:rsidP="007B438F">
      <w:pPr>
        <w:jc w:val="both"/>
      </w:pPr>
      <w:r w:rsidRPr="006D078A">
        <w:t>Pratećim objektima smatraju se mrtvačnica, prostorija za izlaganje i ispraćaj umrlih, prostorija za smještaj alata, sanitarni čvor i slično.</w:t>
      </w:r>
    </w:p>
    <w:p w14:paraId="35EC9799" w14:textId="074A1C8E" w:rsidR="006D078A" w:rsidRPr="006D078A" w:rsidRDefault="006D078A" w:rsidP="007B438F">
      <w:pPr>
        <w:jc w:val="both"/>
      </w:pPr>
      <w:r w:rsidRPr="006D078A">
        <w:t>Pod opremom i uređajem grobnog mjesta smatra se nadgrobna ploča, nadgrobni spomenik, znaci, ograda i slično.</w:t>
      </w:r>
    </w:p>
    <w:p w14:paraId="5080ABA3" w14:textId="5A44669E" w:rsidR="006D078A" w:rsidRPr="006D078A" w:rsidRDefault="006D078A" w:rsidP="007B438F">
      <w:pPr>
        <w:jc w:val="both"/>
      </w:pPr>
      <w:r w:rsidRPr="006D078A">
        <w:t>Oprema i uređaj grobnog mjesta iz stavka 3. ovoga članka smatraju se nekretninom u vlasništvu korisnika grobnog mjesta koji s njima slobodno raspolaže sukladno zakonskim propisima.</w:t>
      </w:r>
    </w:p>
    <w:p w14:paraId="73456AFF" w14:textId="25C2FCCC" w:rsidR="006D078A" w:rsidRPr="006D078A" w:rsidRDefault="006D078A" w:rsidP="007B438F">
      <w:pPr>
        <w:jc w:val="both"/>
      </w:pPr>
      <w:r w:rsidRPr="006D078A">
        <w:t>Groblje ima zajedničku grobnicu za premještanje ostataka preminulih iz napuštenih grobova ili grobova u rekonstrukciji.</w:t>
      </w:r>
    </w:p>
    <w:p w14:paraId="4926B039" w14:textId="77777777" w:rsidR="006D078A" w:rsidRPr="006D078A" w:rsidRDefault="006D078A" w:rsidP="007B438F">
      <w:pPr>
        <w:jc w:val="center"/>
      </w:pPr>
      <w:r w:rsidRPr="006D078A">
        <w:t>Članak 5.</w:t>
      </w:r>
    </w:p>
    <w:p w14:paraId="6C4350A6" w14:textId="75A6110A" w:rsidR="006D078A" w:rsidRPr="006D078A" w:rsidRDefault="006D078A" w:rsidP="001532F2">
      <w:pPr>
        <w:jc w:val="both"/>
      </w:pPr>
      <w:r w:rsidRPr="006D078A">
        <w:t xml:space="preserve">Na groblju se ukapaju, u pravilu, umrli koji su u trenutku smrti imali prebivalište na području općine </w:t>
      </w:r>
      <w:r w:rsidR="007B438F">
        <w:t>Dobrinj</w:t>
      </w:r>
      <w:r w:rsidRPr="006D078A">
        <w:t>.</w:t>
      </w:r>
    </w:p>
    <w:p w14:paraId="6D79D741" w14:textId="1937F67B" w:rsidR="006D078A" w:rsidRPr="006D078A" w:rsidRDefault="006D078A" w:rsidP="001532F2">
      <w:pPr>
        <w:jc w:val="both"/>
      </w:pPr>
      <w:r w:rsidRPr="006D078A">
        <w:t>Osobe iz stavka 1. ovoga članka mogu biti pokopane na:</w:t>
      </w:r>
    </w:p>
    <w:p w14:paraId="7643C8A1" w14:textId="6C30D735" w:rsidR="006D078A" w:rsidRPr="006D078A" w:rsidRDefault="006D078A" w:rsidP="001532F2">
      <w:pPr>
        <w:jc w:val="both"/>
      </w:pPr>
      <w:r w:rsidRPr="006D078A">
        <w:t>• grobnom mjestu za opći ukop na</w:t>
      </w:r>
      <w:r w:rsidR="001532F2">
        <w:t xml:space="preserve"> groblju na </w:t>
      </w:r>
      <w:r w:rsidRPr="006D078A">
        <w:t>kojemu ne postoji mogućnost dodjele grobnog mjesta na korištenje te</w:t>
      </w:r>
    </w:p>
    <w:p w14:paraId="2174B79C" w14:textId="77777777" w:rsidR="006D078A" w:rsidRPr="006D078A" w:rsidRDefault="006D078A" w:rsidP="001532F2">
      <w:pPr>
        <w:jc w:val="both"/>
      </w:pPr>
      <w:r w:rsidRPr="006D078A">
        <w:t>• ostalim grobnim mjestima koja se dodjeljuju na korištenje korisnicima na njihov zahtjev, uz uvjet da takva mjesta postoje u trenutku pogreba.</w:t>
      </w:r>
    </w:p>
    <w:p w14:paraId="15B49D89" w14:textId="22189795" w:rsidR="006D078A" w:rsidRPr="006D078A" w:rsidRDefault="001532F2" w:rsidP="001532F2">
      <w:pPr>
        <w:jc w:val="both"/>
      </w:pPr>
      <w:r>
        <w:t>N</w:t>
      </w:r>
      <w:r w:rsidR="006D078A" w:rsidRPr="006D078A">
        <w:t>a grobnim mjestima dodijeljenim na korištenje postojećim korisnicima mogu se pokopati korisnici grobnog mjesta, članovi njihove obitelji i druge osobe za koje korisnik to odredi, bez obzira na prebivalište umrle osobe.</w:t>
      </w:r>
    </w:p>
    <w:p w14:paraId="41EA4C60" w14:textId="77777777" w:rsidR="001532F2" w:rsidRDefault="001532F2" w:rsidP="006D078A"/>
    <w:p w14:paraId="4D0C5DA5" w14:textId="247BF171" w:rsidR="006D078A" w:rsidRPr="006D078A" w:rsidRDefault="006D078A" w:rsidP="006D078A">
      <w:r w:rsidRPr="006D078A">
        <w:t>II. VRSTE GROBNIH MJESTA</w:t>
      </w:r>
    </w:p>
    <w:p w14:paraId="6E716AB7" w14:textId="77777777" w:rsidR="006D078A" w:rsidRPr="006D078A" w:rsidRDefault="006D078A" w:rsidP="001532F2">
      <w:pPr>
        <w:jc w:val="center"/>
      </w:pPr>
      <w:r w:rsidRPr="006D078A">
        <w:t>Članak 6.</w:t>
      </w:r>
    </w:p>
    <w:p w14:paraId="1017DE47" w14:textId="7DE8520C" w:rsidR="006D078A" w:rsidRPr="006D078A" w:rsidRDefault="006D078A" w:rsidP="001532F2">
      <w:pPr>
        <w:jc w:val="both"/>
      </w:pPr>
      <w:r w:rsidRPr="006D078A">
        <w:t>Grobno mjesto je prostor na kojem se formira grob za zemni ukop, grobnica i grobnica za urne.</w:t>
      </w:r>
    </w:p>
    <w:p w14:paraId="6A7B87EE" w14:textId="4A5FEAF7" w:rsidR="001532F2" w:rsidRDefault="006D078A" w:rsidP="001532F2">
      <w:pPr>
        <w:jc w:val="both"/>
      </w:pPr>
      <w:r w:rsidRPr="006D078A">
        <w:t>Grobnim se mjestom smatra</w:t>
      </w:r>
      <w:r w:rsidR="001532F2">
        <w:t>:</w:t>
      </w:r>
    </w:p>
    <w:p w14:paraId="38B605E8" w14:textId="7B745A5D" w:rsidR="001532F2" w:rsidRPr="001532F2" w:rsidRDefault="001532F2" w:rsidP="001532F2">
      <w:pPr>
        <w:pStyle w:val="ListParagraph"/>
        <w:numPr>
          <w:ilvl w:val="0"/>
          <w:numId w:val="2"/>
        </w:numPr>
        <w:jc w:val="both"/>
      </w:pPr>
      <w:r>
        <w:t>z</w:t>
      </w:r>
      <w:r w:rsidRPr="001532F2">
        <w:t>emljani grob</w:t>
      </w:r>
    </w:p>
    <w:p w14:paraId="3A0D5C04" w14:textId="6C67EE11" w:rsidR="001532F2" w:rsidRPr="001532F2" w:rsidRDefault="001532F2" w:rsidP="001532F2">
      <w:pPr>
        <w:numPr>
          <w:ilvl w:val="0"/>
          <w:numId w:val="2"/>
        </w:numPr>
        <w:jc w:val="both"/>
      </w:pPr>
      <w:r>
        <w:t>j</w:t>
      </w:r>
      <w:r w:rsidRPr="001532F2">
        <w:t>ednostruka grobnica</w:t>
      </w:r>
    </w:p>
    <w:p w14:paraId="2D8FCAEA" w14:textId="29493005" w:rsidR="001532F2" w:rsidRDefault="001532F2" w:rsidP="001532F2">
      <w:pPr>
        <w:numPr>
          <w:ilvl w:val="0"/>
          <w:numId w:val="2"/>
        </w:numPr>
        <w:jc w:val="both"/>
      </w:pPr>
      <w:r>
        <w:t>d</w:t>
      </w:r>
      <w:r w:rsidRPr="001532F2">
        <w:t>vostruka grobnica</w:t>
      </w:r>
    </w:p>
    <w:p w14:paraId="232524C4" w14:textId="199C0CA3" w:rsidR="001532F2" w:rsidRPr="001532F2" w:rsidRDefault="001532F2" w:rsidP="001532F2">
      <w:pPr>
        <w:numPr>
          <w:ilvl w:val="0"/>
          <w:numId w:val="2"/>
        </w:numPr>
        <w:jc w:val="both"/>
      </w:pPr>
      <w:r>
        <w:t>višestruka grobnica</w:t>
      </w:r>
    </w:p>
    <w:p w14:paraId="00683519" w14:textId="129D8B01" w:rsidR="001532F2" w:rsidRPr="001532F2" w:rsidRDefault="001532F2" w:rsidP="001532F2">
      <w:pPr>
        <w:numPr>
          <w:ilvl w:val="0"/>
          <w:numId w:val="2"/>
        </w:numPr>
        <w:jc w:val="both"/>
      </w:pPr>
      <w:r>
        <w:t>n</w:t>
      </w:r>
      <w:r w:rsidRPr="001532F2">
        <w:t>iša</w:t>
      </w:r>
      <w:r>
        <w:t>.</w:t>
      </w:r>
    </w:p>
    <w:p w14:paraId="751200C2" w14:textId="77777777" w:rsidR="006D078A" w:rsidRPr="006D078A" w:rsidRDefault="006D078A" w:rsidP="001532F2">
      <w:pPr>
        <w:jc w:val="center"/>
      </w:pPr>
      <w:r w:rsidRPr="006D078A">
        <w:t>Članak 7.</w:t>
      </w:r>
    </w:p>
    <w:p w14:paraId="4EB41680" w14:textId="00C7B25F" w:rsidR="006D078A" w:rsidRPr="006D078A" w:rsidRDefault="006D078A" w:rsidP="001532F2">
      <w:pPr>
        <w:jc w:val="both"/>
      </w:pPr>
      <w:r w:rsidRPr="006D078A">
        <w:t>Grobna mjesta za opći ukop daju se na korištenje na 15 godina, ovisno o sanitarnim uvjetima, te se takav grob protekom 15 godina može prekapati i služiti za novi ukop.</w:t>
      </w:r>
    </w:p>
    <w:p w14:paraId="6DD0086F" w14:textId="26884B63" w:rsidR="006D078A" w:rsidRPr="006D078A" w:rsidRDefault="006D078A" w:rsidP="001532F2">
      <w:pPr>
        <w:jc w:val="both"/>
      </w:pPr>
      <w:r w:rsidRPr="006D078A">
        <w:lastRenderedPageBreak/>
        <w:t>Za dodjelu grobnog mjesta za opći ukop ne plaća se naknada za korištenje grobnog mjesta niti godišnja grobna naknada.</w:t>
      </w:r>
    </w:p>
    <w:p w14:paraId="60E085A8" w14:textId="63F012F1" w:rsidR="006D078A" w:rsidRPr="006D078A" w:rsidRDefault="006D078A" w:rsidP="001532F2">
      <w:pPr>
        <w:jc w:val="both"/>
      </w:pPr>
      <w:r w:rsidRPr="006D078A">
        <w:t>U grobna mjesta za opći ukop sahranjuju se posmrtni ostaci nepoznatih osoba pronađenih na području općine</w:t>
      </w:r>
      <w:r w:rsidR="001532F2">
        <w:t xml:space="preserve"> </w:t>
      </w:r>
      <w:r w:rsidRPr="006D078A">
        <w:t xml:space="preserve">kao i osobe za koje troškove ukopa snosi Općina </w:t>
      </w:r>
      <w:r w:rsidR="001532F2">
        <w:t>Dobrinj</w:t>
      </w:r>
      <w:r w:rsidRPr="006D078A">
        <w:t xml:space="preserve"> po posebnim propisima ili nadležna socijalna ustanova.</w:t>
      </w:r>
    </w:p>
    <w:p w14:paraId="20745746" w14:textId="77777777" w:rsidR="006D078A" w:rsidRPr="006D078A" w:rsidRDefault="006D078A" w:rsidP="001532F2">
      <w:pPr>
        <w:jc w:val="center"/>
      </w:pPr>
      <w:r w:rsidRPr="006D078A">
        <w:t>Članak 8.</w:t>
      </w:r>
    </w:p>
    <w:p w14:paraId="2A44D8B8" w14:textId="77777777" w:rsidR="006D078A" w:rsidRDefault="006D078A" w:rsidP="006D078A">
      <w:r w:rsidRPr="006D078A">
        <w:t>Grobna mjesta za trajni ukop daju se na korištenje na neodređeno vrijeme.</w:t>
      </w:r>
    </w:p>
    <w:p w14:paraId="0B4E98D8" w14:textId="77777777" w:rsidR="001532F2" w:rsidRPr="006D078A" w:rsidRDefault="001532F2" w:rsidP="006D078A"/>
    <w:p w14:paraId="2383A956" w14:textId="63B0C6FD" w:rsidR="006D078A" w:rsidRPr="006D078A" w:rsidRDefault="006D078A" w:rsidP="006D078A">
      <w:r w:rsidRPr="006D078A">
        <w:t>III. DODJELJIVANJE I USTUPANJE GROBNIH</w:t>
      </w:r>
      <w:r w:rsidR="001532F2">
        <w:t xml:space="preserve"> </w:t>
      </w:r>
      <w:r w:rsidRPr="006D078A">
        <w:t>MJESTA NA KORIŠTENJE</w:t>
      </w:r>
    </w:p>
    <w:p w14:paraId="0D0409CF" w14:textId="77777777" w:rsidR="006D078A" w:rsidRPr="006D078A" w:rsidRDefault="006D078A" w:rsidP="001532F2">
      <w:pPr>
        <w:jc w:val="center"/>
      </w:pPr>
      <w:r w:rsidRPr="006D078A">
        <w:t>Članak 9.</w:t>
      </w:r>
    </w:p>
    <w:p w14:paraId="6EF8FB33" w14:textId="295D973A" w:rsidR="006D078A" w:rsidRPr="006D078A" w:rsidRDefault="006D078A" w:rsidP="00331A28">
      <w:pPr>
        <w:jc w:val="both"/>
      </w:pPr>
      <w:r w:rsidRPr="006D078A">
        <w:t>Uprava groblja, na zahtjev stranke, dodjeljuje grobno mjesto na korištenje na neodređeno vrijeme uz naknadu te o tome donosi rješenje.</w:t>
      </w:r>
    </w:p>
    <w:p w14:paraId="60C9CBC9" w14:textId="459E4813" w:rsidR="006D078A" w:rsidRPr="006D078A" w:rsidRDefault="006D078A" w:rsidP="00331A28">
      <w:pPr>
        <w:jc w:val="both"/>
      </w:pPr>
      <w:r w:rsidRPr="006D078A">
        <w:t>Rješenje o dodjeli grobnog mjesta na korištenje donosi se kod svake promjene korisnika grobnog mjesta.</w:t>
      </w:r>
    </w:p>
    <w:p w14:paraId="389BCC64" w14:textId="497F0105" w:rsidR="006D078A" w:rsidRPr="006D078A" w:rsidRDefault="006D078A" w:rsidP="00331A28">
      <w:pPr>
        <w:jc w:val="both"/>
      </w:pPr>
      <w:r w:rsidRPr="006D078A">
        <w:t xml:space="preserve">Protiv rješenja iz stavka 1. ovoga članka stranka može izjaviti žalbu </w:t>
      </w:r>
      <w:r w:rsidR="001532F2">
        <w:t>Jedinstvenom u</w:t>
      </w:r>
      <w:r w:rsidRPr="006D078A">
        <w:t xml:space="preserve">pravnom odjelu Općine </w:t>
      </w:r>
      <w:r w:rsidR="001532F2">
        <w:t>Dobrinj</w:t>
      </w:r>
      <w:r w:rsidRPr="006D078A">
        <w:t>.</w:t>
      </w:r>
    </w:p>
    <w:p w14:paraId="3F56AAA6" w14:textId="74AE1C97" w:rsidR="006D078A" w:rsidRPr="006D078A" w:rsidRDefault="006D078A" w:rsidP="00331A28">
      <w:pPr>
        <w:jc w:val="both"/>
      </w:pPr>
      <w:r w:rsidRPr="006D078A">
        <w:t>Odluku o visini naknade za korištenje grobnog mjesta i o visini godišnje grobne naknade donosi Uprava groblja uz prethodnu suglasnost Općinskog vijeća.</w:t>
      </w:r>
    </w:p>
    <w:p w14:paraId="2015706A" w14:textId="7A7935F3" w:rsidR="006D078A" w:rsidRPr="006D078A" w:rsidRDefault="006D078A" w:rsidP="006D078A">
      <w:r w:rsidRPr="006D078A">
        <w:t>Za korištenje grobnog mjesta korisnik plaća i godišnju grobnu naknadu Upravi groblja. </w:t>
      </w:r>
    </w:p>
    <w:p w14:paraId="0184E629" w14:textId="77777777" w:rsidR="00331A28" w:rsidRDefault="00331A28" w:rsidP="006D078A"/>
    <w:p w14:paraId="7186581D" w14:textId="1717A796" w:rsidR="006D078A" w:rsidRPr="006D078A" w:rsidRDefault="006D078A" w:rsidP="00331A28">
      <w:pPr>
        <w:jc w:val="center"/>
      </w:pPr>
      <w:r w:rsidRPr="006D078A">
        <w:t>Članak 10.</w:t>
      </w:r>
    </w:p>
    <w:p w14:paraId="49EF46EC" w14:textId="3C611653" w:rsidR="006D078A" w:rsidRPr="006D078A" w:rsidRDefault="006D078A" w:rsidP="00331A28">
      <w:pPr>
        <w:jc w:val="both"/>
      </w:pPr>
      <w:r w:rsidRPr="006D078A">
        <w:t>Grobna mjesta dodjeljuju se prema Planu rasporeda i korištenja grobnih mjesta kojeg donosi Uprava groblja, a obzirom na raspoloživa mjesta i na način da se nastoji udovoljiti želji korisnika.</w:t>
      </w:r>
    </w:p>
    <w:p w14:paraId="7B80A545" w14:textId="74E2313C" w:rsidR="006D078A" w:rsidRPr="006D078A" w:rsidRDefault="006D078A" w:rsidP="00331A28">
      <w:pPr>
        <w:jc w:val="both"/>
      </w:pPr>
      <w:r w:rsidRPr="006D078A">
        <w:t>Pojedinačno grobno mjesto i niša za lijes, u pravilu, dodjeljuje se na korištenje kada nastane potreba za ukopom pokojnika.</w:t>
      </w:r>
    </w:p>
    <w:p w14:paraId="11514A98" w14:textId="1221E0CA" w:rsidR="006D078A" w:rsidRPr="006D078A" w:rsidRDefault="00331A28" w:rsidP="00331A28">
      <w:pPr>
        <w:jc w:val="both"/>
      </w:pPr>
      <w:r>
        <w:t>Grobna mjesta</w:t>
      </w:r>
      <w:r w:rsidR="006D078A" w:rsidRPr="006D078A">
        <w:t xml:space="preserve"> dodjeljuju se na korištenje temeljem neposrednog zahtjeva stranke</w:t>
      </w:r>
      <w:r>
        <w:t xml:space="preserve"> odnosno temeljem </w:t>
      </w:r>
      <w:r w:rsidRPr="006D078A">
        <w:t>javnog poziva</w:t>
      </w:r>
      <w:r>
        <w:t>.</w:t>
      </w:r>
    </w:p>
    <w:p w14:paraId="76A76CE0" w14:textId="087D604F" w:rsidR="006D078A" w:rsidRPr="006D078A" w:rsidRDefault="006D078A" w:rsidP="00331A28">
      <w:pPr>
        <w:jc w:val="both"/>
      </w:pPr>
      <w:r w:rsidRPr="006D078A">
        <w:t>Korisniku grobnog mjesta može se dati na korištenje samo jedno grobno mjesto.</w:t>
      </w:r>
    </w:p>
    <w:p w14:paraId="1008CE68" w14:textId="70528611" w:rsidR="006D078A" w:rsidRDefault="006D078A" w:rsidP="00331A28">
      <w:pPr>
        <w:jc w:val="both"/>
      </w:pPr>
      <w:r w:rsidRPr="006D078A">
        <w:t>Iznimno od stavka 4. ovoga članka, grobno mjesto može se dodijeliti osobi koja već ima pravo ukopa u grobno mjesto, ukoliko je to grobno mjesto popunjeno te u isto nije moguće izvršiti ukop pokojnika.</w:t>
      </w:r>
    </w:p>
    <w:p w14:paraId="5262B9AD" w14:textId="77777777" w:rsidR="00331A28" w:rsidRPr="006D078A" w:rsidRDefault="00331A28" w:rsidP="00331A28">
      <w:pPr>
        <w:jc w:val="both"/>
      </w:pPr>
    </w:p>
    <w:p w14:paraId="3CE3172A" w14:textId="77777777" w:rsidR="006D078A" w:rsidRPr="006D078A" w:rsidRDefault="006D078A" w:rsidP="00331A28">
      <w:pPr>
        <w:jc w:val="center"/>
      </w:pPr>
      <w:r w:rsidRPr="006D078A">
        <w:t>Članak 11.</w:t>
      </w:r>
    </w:p>
    <w:p w14:paraId="6EFC869D" w14:textId="7F26C0D1" w:rsidR="006D078A" w:rsidRPr="006D078A" w:rsidRDefault="006D078A" w:rsidP="00331A28">
      <w:pPr>
        <w:jc w:val="both"/>
      </w:pPr>
      <w:r w:rsidRPr="006D078A">
        <w:t>Nakon smrti korisnika grobnog mjesta, pravo korištenja grobnog mjesta stječu njegovi nasljednici temeljem pravomoćnog rješenja o nasljeđivanju odnosno ugovora o doživotnom ili dosmrtnom uzdržavanju koji se upisuju u grobni očevidnik.</w:t>
      </w:r>
    </w:p>
    <w:p w14:paraId="68C52580" w14:textId="4C6235C5" w:rsidR="006D078A" w:rsidRPr="006D078A" w:rsidRDefault="006D078A" w:rsidP="00331A28">
      <w:pPr>
        <w:jc w:val="both"/>
      </w:pPr>
      <w:r w:rsidRPr="006D078A">
        <w:lastRenderedPageBreak/>
        <w:t xml:space="preserve">Korisnik može svoje pravo korištenja grobnog mjesta ugovorom ili izjavom u pisanom obliku, ustupiti trećoj osobi koja, u pravilu, ima prebivalište na području općine </w:t>
      </w:r>
      <w:r w:rsidR="00331A28">
        <w:t>Dobrinj</w:t>
      </w:r>
      <w:r w:rsidRPr="006D078A">
        <w:t>.</w:t>
      </w:r>
    </w:p>
    <w:p w14:paraId="6E3C9210" w14:textId="1383DA3F" w:rsidR="006D078A" w:rsidRPr="006D078A" w:rsidRDefault="006D078A" w:rsidP="00331A28">
      <w:pPr>
        <w:jc w:val="both"/>
      </w:pPr>
      <w:r w:rsidRPr="006D078A">
        <w:t>Novi korisnik po stavcima 1. i 2. ovoga članka dužan je u roku od 30 dana od dana stjecanja grobnog mjesta dostaviti Upravi groblja akt temeljem kojeg stječe grobno mjesto radi upisa nastale promjene u grobni očevidnik.</w:t>
      </w:r>
    </w:p>
    <w:p w14:paraId="24BC659A" w14:textId="6AB3D5E2" w:rsidR="006D078A" w:rsidRPr="006D078A" w:rsidRDefault="006D078A" w:rsidP="00331A28">
      <w:pPr>
        <w:spacing w:line="240" w:lineRule="auto"/>
        <w:jc w:val="both"/>
      </w:pPr>
      <w:r w:rsidRPr="006D078A">
        <w:t>Nakon smrti korisnika grobnog mjesta, a do pravomoćnosti rješenja o nasljeđivanju, u grobno mjesto mogu se ukapati osobe koje su u času smrti korisnika grobnog mjesta bile članovi njegove obitelji.</w:t>
      </w:r>
    </w:p>
    <w:p w14:paraId="6A928D19" w14:textId="23BECAF7" w:rsidR="006D078A" w:rsidRPr="006D078A" w:rsidRDefault="006D078A" w:rsidP="00331A28">
      <w:pPr>
        <w:jc w:val="both"/>
      </w:pPr>
      <w:r w:rsidRPr="006D078A">
        <w:t>Uprava groblja će obustaviti ukope u grobno mjesto u slučaju spora o pravu ukopa odnosno korištenja grobnog mjesta dok spor ne bude pravomoćno riješen.</w:t>
      </w:r>
    </w:p>
    <w:p w14:paraId="133BF537" w14:textId="1DC85855" w:rsidR="006D078A" w:rsidRPr="006D078A" w:rsidRDefault="006D078A" w:rsidP="00331A28">
      <w:pPr>
        <w:jc w:val="center"/>
      </w:pPr>
      <w:r w:rsidRPr="006D078A">
        <w:t>Članak 12.</w:t>
      </w:r>
    </w:p>
    <w:p w14:paraId="32A4F070" w14:textId="77777777" w:rsidR="00331A28" w:rsidRDefault="006D078A" w:rsidP="00660DCF">
      <w:pPr>
        <w:jc w:val="both"/>
      </w:pPr>
      <w:r w:rsidRPr="006D078A">
        <w:t>Pravo ukopa u grobno mjesto imaju korisnik i članovi njegove obitelji, osim ako korisnik ne odredi drugačije.</w:t>
      </w:r>
    </w:p>
    <w:p w14:paraId="38686DAD" w14:textId="51A7EF1F" w:rsidR="006D078A" w:rsidRPr="006D078A" w:rsidRDefault="006D078A" w:rsidP="00660DCF">
      <w:pPr>
        <w:jc w:val="both"/>
      </w:pPr>
      <w:r w:rsidRPr="006D078A">
        <w:t xml:space="preserve">Članom obitelji korisnika smatra se njegov bračni ili izvanbračni drug, </w:t>
      </w:r>
      <w:r w:rsidR="00660DCF">
        <w:t xml:space="preserve">djeca, </w:t>
      </w:r>
      <w:r w:rsidRPr="006D078A">
        <w:t>posvojena djeca i njihovi bračni ili izvanbračni drugovi</w:t>
      </w:r>
      <w:r w:rsidR="00660DCF">
        <w:t xml:space="preserve">, braća i sestre i </w:t>
      </w:r>
      <w:r w:rsidR="00660DCF" w:rsidRPr="006D078A">
        <w:t>njihovi bračni ili izvanbračni drugovi</w:t>
      </w:r>
      <w:r w:rsidR="00660DCF">
        <w:t xml:space="preserve"> i djeca </w:t>
      </w:r>
      <w:r w:rsidRPr="006D078A">
        <w:t>te njegovi roditelji.</w:t>
      </w:r>
      <w:r w:rsidRPr="006D078A">
        <w:br/>
        <w:t xml:space="preserve">Korisnik može dati pravo ukopa i drugim osobama, a korisnik koji je dao pravo ukopa može to pravo i povući. Korisnik je </w:t>
      </w:r>
      <w:bookmarkStart w:id="0" w:name="_GoBack"/>
      <w:bookmarkEnd w:id="0"/>
      <w:r w:rsidRPr="006D078A">
        <w:t>dužan obavijestiti osobu kojoj je dao pravo ukopa o povlačenju prava ukopa.</w:t>
      </w:r>
    </w:p>
    <w:p w14:paraId="194444B7" w14:textId="5DA62156" w:rsidR="006D078A" w:rsidRPr="006D078A" w:rsidRDefault="006D078A" w:rsidP="00660DCF">
      <w:pPr>
        <w:spacing w:line="240" w:lineRule="auto"/>
        <w:jc w:val="both"/>
      </w:pPr>
      <w:r w:rsidRPr="006D078A">
        <w:t>Osoba kojoj je korisnik dao pravo ukopa ne može prenijeti pravo ukopa na treću osobu.</w:t>
      </w:r>
    </w:p>
    <w:p w14:paraId="6B0CE32A" w14:textId="3B0E4582" w:rsidR="006D078A" w:rsidRPr="006D078A" w:rsidRDefault="006D078A" w:rsidP="00660DCF">
      <w:pPr>
        <w:jc w:val="both"/>
      </w:pPr>
      <w:r w:rsidRPr="006D078A">
        <w:t>Pravo ukopa i povlačenje danog prava ukopa daje se u pisanom obliku.</w:t>
      </w:r>
    </w:p>
    <w:p w14:paraId="6873B56C" w14:textId="7E0A9412" w:rsidR="006D078A" w:rsidRPr="006D078A" w:rsidRDefault="006D078A" w:rsidP="00660DCF">
      <w:pPr>
        <w:jc w:val="both"/>
      </w:pPr>
      <w:r w:rsidRPr="006D078A">
        <w:t>Prestanak prava ukopa iz stavka 3. ovoga članka može se upisati u grobni očevidnik na temelju izjave korisnika o povlačenju prava ukopa, na temelju sporazuma, odluke suda ili pisane izjave osobe koja je stekla pravo ukopa.</w:t>
      </w:r>
    </w:p>
    <w:p w14:paraId="3A03D11E" w14:textId="67DCC203" w:rsidR="006D078A" w:rsidRPr="006D078A" w:rsidRDefault="006D078A" w:rsidP="00660DCF">
      <w:pPr>
        <w:jc w:val="both"/>
      </w:pPr>
      <w:r w:rsidRPr="006D078A">
        <w:t>Ako pravo korištenja ima više korisnika, za stjecanje prava ukopa iz stavka 3. ovoga članka potrebna je suglasnost svih korisnika.</w:t>
      </w:r>
    </w:p>
    <w:p w14:paraId="3F7A406B" w14:textId="77777777" w:rsidR="006D078A" w:rsidRPr="006D078A" w:rsidRDefault="006D078A" w:rsidP="00627891">
      <w:pPr>
        <w:jc w:val="center"/>
      </w:pPr>
      <w:r w:rsidRPr="006D078A">
        <w:t>Članak 13.</w:t>
      </w:r>
    </w:p>
    <w:p w14:paraId="50061E83" w14:textId="45BBCE57" w:rsidR="006D078A" w:rsidRPr="006D078A" w:rsidRDefault="006D078A" w:rsidP="00627891">
      <w:pPr>
        <w:jc w:val="both"/>
      </w:pPr>
      <w:r w:rsidRPr="006D078A">
        <w:t>Grobno mjesto za koje godišnja grobna naknada nije plaćena 10 godina smatra se napuštenim i može se ponovno dodijeliti na korištenje, ali tek nakon proteka 15 godina od posljednjeg ukopa u grob, odnosno nakon proteka 30 godina od posljednjeg ukopa u grobnicu.</w:t>
      </w:r>
    </w:p>
    <w:p w14:paraId="15CD7909" w14:textId="1DC711C3" w:rsidR="006D078A" w:rsidRPr="006D078A" w:rsidRDefault="006D078A" w:rsidP="00627891">
      <w:pPr>
        <w:jc w:val="both"/>
      </w:pPr>
      <w:r w:rsidRPr="006D078A">
        <w:t>Protekom roka od 15 dana od dana ostvarenja uvjeta za proglašenje grobnog mjesta napuštenim, Uprava groblja će na mrežnim stranicama i na oglasnoj ploči groblja objaviti poziv prijašnjem korisniku grobnog mjesta za preuzimanje opreme i uređaja groba u roku od 30 dana od dana objave poziva.</w:t>
      </w:r>
    </w:p>
    <w:p w14:paraId="06A901E6" w14:textId="45F402BC" w:rsidR="006D078A" w:rsidRPr="006D078A" w:rsidRDefault="006D078A" w:rsidP="00627891">
      <w:pPr>
        <w:jc w:val="both"/>
      </w:pPr>
      <w:r w:rsidRPr="006D078A">
        <w:t>Preuzimanje opreme i uređaja iz stavka 2. ovoga članka moguće je pod uvjetom prethodnog podmirenja dužnog iznosa grobne naknade sa zakonskim zateznim kamatama. U protivnom, smatrat će se da se radi o napuštenoj imovini s kojom Uprava groblja može slobodno raspolagati.</w:t>
      </w:r>
    </w:p>
    <w:p w14:paraId="6490C513" w14:textId="77777777" w:rsidR="00627891" w:rsidRDefault="00627891" w:rsidP="00627891">
      <w:pPr>
        <w:jc w:val="center"/>
      </w:pPr>
    </w:p>
    <w:p w14:paraId="3BDEC29F" w14:textId="4663250A" w:rsidR="006D078A" w:rsidRPr="006D078A" w:rsidRDefault="006D078A" w:rsidP="00627891">
      <w:pPr>
        <w:jc w:val="center"/>
      </w:pPr>
      <w:r w:rsidRPr="006D078A">
        <w:t>Članak 14.</w:t>
      </w:r>
    </w:p>
    <w:p w14:paraId="6BDD1CBC" w14:textId="77777777" w:rsidR="006D078A" w:rsidRDefault="006D078A" w:rsidP="00627891">
      <w:pPr>
        <w:jc w:val="both"/>
      </w:pPr>
      <w:r w:rsidRPr="006D078A">
        <w:t>Opremu i uređaje grobnog mjesta iz članka 13. stavka 1. ove Odluke, a koju korisnik grobnog mjesta nije preuzeo sukladno uvjetima iz stavaka 2. i 3. istoga članka, Uprava groblja uređuje te grobno mjesto dodjeljuje na korištenje sukladno odredbi članka 9. ove Odluke.</w:t>
      </w:r>
    </w:p>
    <w:p w14:paraId="1CA4435F" w14:textId="77777777" w:rsidR="006D078A" w:rsidRPr="006D078A" w:rsidRDefault="006D078A" w:rsidP="006D078A">
      <w:r w:rsidRPr="006D078A">
        <w:lastRenderedPageBreak/>
        <w:t>IV. NAKNADA ZA DODJELU GROBNOG MJESTA NA KORIŠTENJE I GODIŠNJA GROBNA NAKNADA</w:t>
      </w:r>
    </w:p>
    <w:p w14:paraId="64B95CB7" w14:textId="77777777" w:rsidR="006D078A" w:rsidRPr="006D078A" w:rsidRDefault="006D078A" w:rsidP="00627891">
      <w:pPr>
        <w:jc w:val="center"/>
      </w:pPr>
      <w:r w:rsidRPr="006D078A">
        <w:t>Članak 15.</w:t>
      </w:r>
    </w:p>
    <w:p w14:paraId="3626C414" w14:textId="0EBB9940" w:rsidR="006D078A" w:rsidRPr="006D078A" w:rsidRDefault="006D078A" w:rsidP="006D078A">
      <w:r w:rsidRPr="006D078A">
        <w:t>Visinu naknade za dodjelu grobnog mjesta na korištenje utvrđuje Uprava groblja prema načinu ukopa.</w:t>
      </w:r>
    </w:p>
    <w:p w14:paraId="083D06D0" w14:textId="0263B7EB" w:rsidR="006D078A" w:rsidRPr="006D078A" w:rsidRDefault="006D078A" w:rsidP="006D078A">
      <w:r w:rsidRPr="006D078A">
        <w:t>Visinu godišnje grobne naknade utvrđuje Uprava groblja razmjerno površini grobnog mjesta u</w:t>
      </w:r>
      <w:r w:rsidR="00627891">
        <w:t xml:space="preserve"> </w:t>
      </w:r>
      <w:r w:rsidRPr="006D078A">
        <w:t>metrima kvadratnim (m2).</w:t>
      </w:r>
    </w:p>
    <w:p w14:paraId="283B2158" w14:textId="63EE6F66" w:rsidR="006D078A" w:rsidRDefault="006D078A" w:rsidP="006D078A">
      <w:r w:rsidRPr="006D078A">
        <w:t>Sredstva godišnje grobne naknade namijenjena su pokriću stvarno nastalih zajedničkih troškova na groblju (uređenja i održavanja groblja, utroška vode, struje, odvoza otpada, čišćenja staza i zelenih površina te drugih troškova) u skladu s godišnjim Planom poslovanja</w:t>
      </w:r>
      <w:r w:rsidR="00627891">
        <w:t xml:space="preserve"> Uprave društva.</w:t>
      </w:r>
    </w:p>
    <w:p w14:paraId="7F7B0741" w14:textId="77777777" w:rsidR="006D078A" w:rsidRPr="006D078A" w:rsidRDefault="006D078A" w:rsidP="00627891">
      <w:pPr>
        <w:jc w:val="center"/>
      </w:pPr>
      <w:r w:rsidRPr="006D078A">
        <w:t>Članak 16.</w:t>
      </w:r>
    </w:p>
    <w:p w14:paraId="2DD24419" w14:textId="709E1A98" w:rsidR="006D078A" w:rsidRPr="006D078A" w:rsidRDefault="006D078A" w:rsidP="006D078A">
      <w:r w:rsidRPr="006D078A">
        <w:t>Naknada za dodjelu grobnog mjesta na korištenje plaća se prilikom dodjele grobnog mjesta na korištenje.</w:t>
      </w:r>
      <w:r w:rsidRPr="006D078A">
        <w:br/>
        <w:t>Iznimno, na zahtjev korisnika, naknada se može platiti obročno do najviše 24 mjesečna obroka.</w:t>
      </w:r>
    </w:p>
    <w:p w14:paraId="768B33BE" w14:textId="0357A9FA" w:rsidR="006D078A" w:rsidRPr="006D078A" w:rsidRDefault="006D078A" w:rsidP="006D078A">
      <w:r w:rsidRPr="006D078A">
        <w:t>Godišnja grobna naknada plaća se jednom godišnje.</w:t>
      </w:r>
    </w:p>
    <w:p w14:paraId="554CF6DC" w14:textId="4AFF7367" w:rsidR="006D078A" w:rsidRPr="006D078A" w:rsidRDefault="006D078A" w:rsidP="006D078A">
      <w:r w:rsidRPr="006D078A">
        <w:t>Uprava groblja uplatnice za plaćanje godišnje grobne naknade dostavlja osobi koja je u grobni očevidnik upisana kao korisnik ili drugoj osobi koju je odredio korisnik.</w:t>
      </w:r>
    </w:p>
    <w:p w14:paraId="04A73310" w14:textId="4B957C8F" w:rsidR="006D078A" w:rsidRPr="006D078A" w:rsidRDefault="006D078A" w:rsidP="006D078A">
      <w:r w:rsidRPr="006D078A">
        <w:t>Ako ima više korisnika, uplatnice se dostavljaju korisniku određenom njihovim sporazumom ili korisniku koji je pristao na plaćanje.</w:t>
      </w:r>
    </w:p>
    <w:p w14:paraId="1D5E97D3" w14:textId="200E5E58" w:rsidR="006D078A" w:rsidRPr="006D078A" w:rsidRDefault="006D078A" w:rsidP="006D078A">
      <w:r w:rsidRPr="006D078A">
        <w:t>Iznimka od obveze plaćanja godišnje grobne naknade odnosi se na grobna mjesta u kojima su pokopani posmrtni ostaci hrvatskih branitelja poginulih u Domovinskom ratu.</w:t>
      </w:r>
    </w:p>
    <w:p w14:paraId="38127BFA" w14:textId="77777777" w:rsidR="00627891" w:rsidRDefault="00627891" w:rsidP="006D078A"/>
    <w:p w14:paraId="50F3372B" w14:textId="62462551" w:rsidR="006D078A" w:rsidRPr="006D078A" w:rsidRDefault="006D078A" w:rsidP="006D078A">
      <w:r w:rsidRPr="006D078A">
        <w:t>V. VREMENSKI RAZMACI UKOPA U POPUNJENA GROBNA MJESTA I UKOP NEPOZNATIH OSOBA</w:t>
      </w:r>
    </w:p>
    <w:p w14:paraId="1D984B55" w14:textId="77777777" w:rsidR="006D078A" w:rsidRPr="006D078A" w:rsidRDefault="006D078A" w:rsidP="00627891">
      <w:pPr>
        <w:jc w:val="center"/>
      </w:pPr>
      <w:r w:rsidRPr="006D078A">
        <w:t>Članak 17.</w:t>
      </w:r>
    </w:p>
    <w:p w14:paraId="768EC621" w14:textId="5937A4BD" w:rsidR="006D078A" w:rsidRPr="006D078A" w:rsidRDefault="006D078A" w:rsidP="00627891">
      <w:pPr>
        <w:jc w:val="both"/>
      </w:pPr>
      <w:r w:rsidRPr="006D078A">
        <w:t>Ukop u popunjeno grobno mjesto može se odobriti nakon proteka 15 godina od posljednjeg ukopa, odnosno nakon proteka roka od 30 godina od posljednjeg ukopa u grobnicu ili nišu, ovisno o pojedinačnim sanitarnim uvjetima.</w:t>
      </w:r>
    </w:p>
    <w:p w14:paraId="5E53E06A" w14:textId="3AB7C231" w:rsidR="006D078A" w:rsidRPr="006D078A" w:rsidRDefault="006D078A" w:rsidP="00627891">
      <w:pPr>
        <w:jc w:val="both"/>
      </w:pPr>
      <w:r w:rsidRPr="006D078A">
        <w:t>Urne se mogu položiti u grobno mjesto bez obzira na to kada je položena prethodna urna, pod uvjetom da sanitarni uvjeti to dozvoljavaju, do popunjavanja grobnice.</w:t>
      </w:r>
    </w:p>
    <w:p w14:paraId="52D5293C" w14:textId="77777777" w:rsidR="006D078A" w:rsidRPr="006D078A" w:rsidRDefault="006D078A" w:rsidP="00627891">
      <w:pPr>
        <w:jc w:val="center"/>
      </w:pPr>
      <w:r w:rsidRPr="006D078A">
        <w:t>Članka 18.</w:t>
      </w:r>
    </w:p>
    <w:p w14:paraId="2FCBA8F3" w14:textId="49015C86" w:rsidR="006D078A" w:rsidRPr="006D078A" w:rsidRDefault="006D078A" w:rsidP="00627891">
      <w:pPr>
        <w:jc w:val="both"/>
      </w:pPr>
      <w:r w:rsidRPr="006D078A">
        <w:t>Nepoznate osobe ukopat će se u grobno mjesto za opći ukop koje odredi Uprava groblja na način uobičajen mjesnim prilikama, osiguravajući pri tome dostupne podatke o nepoznatoj osobi</w:t>
      </w:r>
      <w:r w:rsidR="00627891">
        <w:t xml:space="preserve"> </w:t>
      </w:r>
      <w:r w:rsidRPr="006D078A">
        <w:t>(dob, spol, datum smrti)</w:t>
      </w:r>
      <w:r w:rsidR="00627891">
        <w:t>.</w:t>
      </w:r>
    </w:p>
    <w:p w14:paraId="331D3437" w14:textId="7A566A4B" w:rsidR="006D078A" w:rsidRDefault="006D078A" w:rsidP="006D078A">
      <w:r w:rsidRPr="006D078A">
        <w:t xml:space="preserve">Trošak ukopa nepoznatih osoba snosi Općina </w:t>
      </w:r>
      <w:r w:rsidR="00627891">
        <w:t>Dobrinj</w:t>
      </w:r>
      <w:r w:rsidRPr="006D078A">
        <w:t>.</w:t>
      </w:r>
    </w:p>
    <w:p w14:paraId="54C85C2D" w14:textId="77777777" w:rsidR="003A0700" w:rsidRDefault="003A0700" w:rsidP="006D078A"/>
    <w:p w14:paraId="0268F5D4" w14:textId="77777777" w:rsidR="006D078A" w:rsidRPr="006D078A" w:rsidRDefault="006D078A" w:rsidP="006D078A">
      <w:r w:rsidRPr="006D078A">
        <w:t>VI. ODRŽAVANJE GROBLJA I UKLANJANJE OTPADA</w:t>
      </w:r>
    </w:p>
    <w:p w14:paraId="0FAB834F" w14:textId="77777777" w:rsidR="006D078A" w:rsidRPr="006D078A" w:rsidRDefault="006D078A" w:rsidP="00627891">
      <w:pPr>
        <w:jc w:val="center"/>
      </w:pPr>
      <w:r w:rsidRPr="006D078A">
        <w:t>Članak 19.</w:t>
      </w:r>
    </w:p>
    <w:p w14:paraId="41D93782" w14:textId="1FB8E659" w:rsidR="006D078A" w:rsidRPr="006D078A" w:rsidRDefault="006D078A" w:rsidP="006D078A">
      <w:r w:rsidRPr="006D078A">
        <w:t>Uprava groblja vodi brigu o održavanju groblja i uklanjanju otpada s groblja.</w:t>
      </w:r>
    </w:p>
    <w:p w14:paraId="45333D7C" w14:textId="3E82B478" w:rsidR="006D078A" w:rsidRPr="006D078A" w:rsidRDefault="006D078A" w:rsidP="006D078A">
      <w:r w:rsidRPr="006D078A">
        <w:lastRenderedPageBreak/>
        <w:t>Pod održavanjem groblja u smislu stavka 1. ovoga članka smatra se:</w:t>
      </w:r>
    </w:p>
    <w:p w14:paraId="59CA8DEB" w14:textId="77777777" w:rsidR="006D078A" w:rsidRPr="006D078A" w:rsidRDefault="006D078A" w:rsidP="006D078A">
      <w:r w:rsidRPr="006D078A">
        <w:t>• održavanje puteva i staza,</w:t>
      </w:r>
    </w:p>
    <w:p w14:paraId="4AB36256" w14:textId="77777777" w:rsidR="006D078A" w:rsidRPr="006D078A" w:rsidRDefault="006D078A" w:rsidP="006D078A">
      <w:r w:rsidRPr="006D078A">
        <w:t>• uzgoj i održavanje zelenila i zelenih površina,</w:t>
      </w:r>
    </w:p>
    <w:p w14:paraId="5ED061A5" w14:textId="77777777" w:rsidR="006D078A" w:rsidRPr="006D078A" w:rsidRDefault="006D078A" w:rsidP="006D078A">
      <w:r w:rsidRPr="006D078A">
        <w:t>• održavanje objekata vezanih za pogrebne poslove.</w:t>
      </w:r>
    </w:p>
    <w:p w14:paraId="7B3EE010" w14:textId="7A12BF51" w:rsidR="006D078A" w:rsidRPr="006D078A" w:rsidRDefault="006D078A" w:rsidP="00627891">
      <w:pPr>
        <w:jc w:val="both"/>
      </w:pPr>
      <w:r w:rsidRPr="006D078A">
        <w:t>Pod pojmom otpada u smislu stavka 1. ovoga članka smatraju se svi materijali i predmeti koji po svojoj prirodi ne pripadaju groblju ili koji narušavaju izgled groblja te ostaci vijenaca i cvijeća na grobovima koji zbog proteka vremena narušavaju izgled groblja, a korisnici grobnih mjesta su ih propustili pravovremeno ukloniti.</w:t>
      </w:r>
    </w:p>
    <w:p w14:paraId="3626BFF2" w14:textId="77777777" w:rsidR="006D078A" w:rsidRPr="006D078A" w:rsidRDefault="006D078A" w:rsidP="00627891">
      <w:pPr>
        <w:jc w:val="center"/>
      </w:pPr>
      <w:r w:rsidRPr="006D078A">
        <w:t>Članak 20.</w:t>
      </w:r>
    </w:p>
    <w:p w14:paraId="079E83C1" w14:textId="710F4266" w:rsidR="006D078A" w:rsidRPr="006D078A" w:rsidRDefault="00627891" w:rsidP="006D078A">
      <w:r>
        <w:t>G</w:t>
      </w:r>
      <w:r w:rsidR="006D078A" w:rsidRPr="006D078A">
        <w:t>roblje mora biti ograđeno te održavano tako da uvijek bude čisto i uredno.</w:t>
      </w:r>
    </w:p>
    <w:p w14:paraId="6731389C" w14:textId="7A9E14B1" w:rsidR="006D078A" w:rsidRDefault="006D078A" w:rsidP="006D078A">
      <w:r w:rsidRPr="006D078A">
        <w:t>Mrtvačnica i drugi objekti na groblju moraju se održavati u urednom i ispravnom stanju.</w:t>
      </w:r>
    </w:p>
    <w:p w14:paraId="6655AD09" w14:textId="77777777" w:rsidR="006D078A" w:rsidRPr="006D078A" w:rsidRDefault="006D078A" w:rsidP="00627891">
      <w:pPr>
        <w:jc w:val="center"/>
      </w:pPr>
      <w:r w:rsidRPr="006D078A">
        <w:t>Članak 21.</w:t>
      </w:r>
    </w:p>
    <w:p w14:paraId="7FDC0F7A" w14:textId="68EEA84C" w:rsidR="006D078A" w:rsidRPr="006D078A" w:rsidRDefault="006D078A" w:rsidP="006D078A">
      <w:r w:rsidRPr="006D078A">
        <w:t>Uprava groblja dužna je na prikladnom mjestu postaviti koševe</w:t>
      </w:r>
      <w:r w:rsidR="00627891">
        <w:t xml:space="preserve"> ili spremnike</w:t>
      </w:r>
      <w:r w:rsidRPr="006D078A">
        <w:t xml:space="preserve"> za odlaganje otpada.</w:t>
      </w:r>
    </w:p>
    <w:p w14:paraId="384ABA06" w14:textId="77777777" w:rsidR="006D078A" w:rsidRPr="006D078A" w:rsidRDefault="006D078A" w:rsidP="00627891">
      <w:pPr>
        <w:jc w:val="center"/>
      </w:pPr>
      <w:r w:rsidRPr="006D078A">
        <w:t>Članak 22.</w:t>
      </w:r>
    </w:p>
    <w:p w14:paraId="25CF5804" w14:textId="51F989B4" w:rsidR="006D078A" w:rsidRPr="006D078A" w:rsidRDefault="006D078A" w:rsidP="00627891">
      <w:pPr>
        <w:jc w:val="both"/>
      </w:pPr>
      <w:r w:rsidRPr="006D078A">
        <w:t>Korisnik je dužan grobno mjesto održavati čistim i urednim, na način da ne narušava cjelokupan izgled groblja te da ne predstavlja opasnost po sigurnost i stabilnost drugih grobnih mjesta i/ili posjetitelja groblja.</w:t>
      </w:r>
    </w:p>
    <w:p w14:paraId="1E705125" w14:textId="7B83372F" w:rsidR="006D078A" w:rsidRPr="006D078A" w:rsidRDefault="006D078A" w:rsidP="00627891">
      <w:pPr>
        <w:jc w:val="both"/>
      </w:pPr>
      <w:r w:rsidRPr="006D078A">
        <w:t>Natpisi na grobovima i grobnicama ne smiju vrijeđati nacionalne, vjerske ili moralne osjećaje, niti na bilo koji način povrijediti uspomenu na pokojnika.</w:t>
      </w:r>
    </w:p>
    <w:p w14:paraId="55E5BB0D" w14:textId="491FE8D7" w:rsidR="006D078A" w:rsidRPr="006D078A" w:rsidRDefault="006D078A" w:rsidP="00627891">
      <w:pPr>
        <w:jc w:val="both"/>
      </w:pPr>
      <w:r w:rsidRPr="006D078A">
        <w:t>Korisnik je dužan na primjeren način označiti imena svih ukopanih osoba na grobnom mjestu.</w:t>
      </w:r>
    </w:p>
    <w:p w14:paraId="6945CDEB" w14:textId="7F41C3F2" w:rsidR="006D078A" w:rsidRPr="006D078A" w:rsidRDefault="006D078A" w:rsidP="00627891">
      <w:pPr>
        <w:jc w:val="both"/>
      </w:pPr>
      <w:r w:rsidRPr="006D078A">
        <w:t>U slučaju da korisnik ne postupa sukladno odredbi stavka 1. ovoga članka, Uprava groblja pisanim putem će ga upozoriti na navedenu obvezu.</w:t>
      </w:r>
    </w:p>
    <w:p w14:paraId="35F9954D" w14:textId="0B9456FF" w:rsidR="006D078A" w:rsidRPr="006D078A" w:rsidRDefault="006D078A" w:rsidP="00627891">
      <w:pPr>
        <w:jc w:val="both"/>
      </w:pPr>
      <w:r w:rsidRPr="006D078A">
        <w:t>Ako u roku iz poziva korisnik ne uredi grobno mjesto, Uprava groblja uredit će grobno mjesto na trošak korisnika.</w:t>
      </w:r>
    </w:p>
    <w:p w14:paraId="42E17826" w14:textId="77777777" w:rsidR="006D078A" w:rsidRPr="006D078A" w:rsidRDefault="006D078A" w:rsidP="005C6FD1">
      <w:pPr>
        <w:jc w:val="center"/>
      </w:pPr>
      <w:r w:rsidRPr="006D078A">
        <w:t>Članak 23.</w:t>
      </w:r>
    </w:p>
    <w:p w14:paraId="5ECB2717" w14:textId="77777777" w:rsidR="006D078A" w:rsidRPr="006D078A" w:rsidRDefault="006D078A" w:rsidP="005C6FD1">
      <w:pPr>
        <w:jc w:val="both"/>
      </w:pPr>
      <w:r w:rsidRPr="006D078A">
        <w:t>Ako se prilikom ukopa mora pomaknuti oprema ili uređaj na grobnom mjestu u koje se vrši ukop ili se za potrebe ukopa isto mora iznimno učiniti na susjednom grobnom mjestu, sve troškove u vezi s uspostavom prijašnjeg stanja, dužna je snositi osoba na čiji se zahtjev obavlja ukop. </w:t>
      </w:r>
    </w:p>
    <w:p w14:paraId="32A77CAA" w14:textId="77777777" w:rsidR="006D078A" w:rsidRPr="006D078A" w:rsidRDefault="006D078A" w:rsidP="005C6FD1">
      <w:pPr>
        <w:jc w:val="center"/>
      </w:pPr>
      <w:r w:rsidRPr="006D078A">
        <w:t>Članak 24.</w:t>
      </w:r>
    </w:p>
    <w:p w14:paraId="5E666165" w14:textId="77777777" w:rsidR="006D078A" w:rsidRPr="006D078A" w:rsidRDefault="006D078A" w:rsidP="005C6FD1">
      <w:pPr>
        <w:jc w:val="both"/>
      </w:pPr>
      <w:r w:rsidRPr="006D078A">
        <w:t>Uprava groblja ne odgovara za štetu nastalu na grobnim mjestima koju prouzrokuju treće osobe ili viša sila (elementarne nepogode i sl.).</w:t>
      </w:r>
    </w:p>
    <w:p w14:paraId="524FBA8A" w14:textId="77777777" w:rsidR="005C6FD1" w:rsidRDefault="005C6FD1" w:rsidP="006D078A"/>
    <w:p w14:paraId="18B33F27" w14:textId="54DA35D3" w:rsidR="006D078A" w:rsidRPr="006D078A" w:rsidRDefault="006D078A" w:rsidP="005C6FD1">
      <w:pPr>
        <w:jc w:val="center"/>
      </w:pPr>
      <w:r w:rsidRPr="006D078A">
        <w:t>Članak 25.</w:t>
      </w:r>
    </w:p>
    <w:p w14:paraId="2F8A7E61" w14:textId="77777777" w:rsidR="006D078A" w:rsidRPr="006D078A" w:rsidRDefault="006D078A" w:rsidP="005C6FD1">
      <w:pPr>
        <w:jc w:val="both"/>
      </w:pPr>
      <w:r w:rsidRPr="006D078A">
        <w:t>O oblikovanju nadgrobne ploče, spomenika i natpisa te o uređenju groba odlučuje korisnik grobnog mjesta, s tim da nadgrobna ploča odnosno spomenik mora biti izgrađen od trajnog materijala (kamen, beton, legura i sl.) i u skladu s okolnim spomenicima.</w:t>
      </w:r>
    </w:p>
    <w:p w14:paraId="6F1F2674" w14:textId="77777777" w:rsidR="006D078A" w:rsidRPr="006D078A" w:rsidRDefault="006D078A" w:rsidP="005C6FD1">
      <w:pPr>
        <w:jc w:val="center"/>
      </w:pPr>
      <w:r w:rsidRPr="006D078A">
        <w:lastRenderedPageBreak/>
        <w:t>Članak 26.</w:t>
      </w:r>
    </w:p>
    <w:p w14:paraId="19131A77" w14:textId="029837BC" w:rsidR="006D078A" w:rsidRPr="006D078A" w:rsidRDefault="006D078A" w:rsidP="006D078A">
      <w:r w:rsidRPr="006D078A">
        <w:t>Uprava groblja donosi Pravila o ponašanju na groblju.</w:t>
      </w:r>
    </w:p>
    <w:p w14:paraId="0CEB177B" w14:textId="0E05C636" w:rsidR="006D078A" w:rsidRPr="006D078A" w:rsidRDefault="006D078A" w:rsidP="006D078A">
      <w:r w:rsidRPr="006D078A">
        <w:t>Pravila o ponašanju na groblju moraju biti istaknuta na vidljivom mjestu prije ulaska na groblje.</w:t>
      </w:r>
    </w:p>
    <w:p w14:paraId="31F091C4" w14:textId="357A819B" w:rsidR="006D078A" w:rsidRPr="006D078A" w:rsidRDefault="006D078A" w:rsidP="006D078A">
      <w:r w:rsidRPr="006D078A">
        <w:t>Građani su dužni pridržavati se Pravila o ponašanju na groblju.</w:t>
      </w:r>
    </w:p>
    <w:p w14:paraId="7CD78FE6" w14:textId="77777777" w:rsidR="005C6FD1" w:rsidRDefault="005C6FD1" w:rsidP="006D078A"/>
    <w:p w14:paraId="7514DC00" w14:textId="37CADEF1" w:rsidR="006D078A" w:rsidRPr="006D078A" w:rsidRDefault="006D078A" w:rsidP="006D078A">
      <w:r w:rsidRPr="006D078A">
        <w:t>VII. UVJETI UPRAVLJANJA GROBLJEM</w:t>
      </w:r>
    </w:p>
    <w:p w14:paraId="3C48D700" w14:textId="77777777" w:rsidR="006D078A" w:rsidRPr="006D078A" w:rsidRDefault="006D078A" w:rsidP="005C6FD1">
      <w:pPr>
        <w:jc w:val="center"/>
      </w:pPr>
      <w:r w:rsidRPr="006D078A">
        <w:t>Članak 27.</w:t>
      </w:r>
    </w:p>
    <w:p w14:paraId="516CDD29" w14:textId="77777777" w:rsidR="006D078A" w:rsidRPr="006D078A" w:rsidRDefault="006D078A" w:rsidP="005C6FD1">
      <w:pPr>
        <w:jc w:val="both"/>
      </w:pPr>
      <w:r w:rsidRPr="006D078A">
        <w:t>Uprava groblja dužna je upravljati grobljem pažnjom dobroga gospodara i na način kojim se iskazuje poštovanje prema umrlima.</w:t>
      </w:r>
    </w:p>
    <w:p w14:paraId="586D56A5" w14:textId="77777777" w:rsidR="006D078A" w:rsidRPr="006D078A" w:rsidRDefault="006D078A" w:rsidP="005C6FD1">
      <w:pPr>
        <w:jc w:val="center"/>
      </w:pPr>
      <w:r w:rsidRPr="006D078A">
        <w:t>Članak 28.</w:t>
      </w:r>
    </w:p>
    <w:p w14:paraId="75A1CF3B" w14:textId="77777777" w:rsidR="006D078A" w:rsidRPr="006D078A" w:rsidRDefault="006D078A" w:rsidP="005C6FD1">
      <w:pPr>
        <w:jc w:val="both"/>
      </w:pPr>
      <w:r w:rsidRPr="006D078A">
        <w:t>Za izvođenje svih radova na grobnom mjestu (postava klupe, gravura, postava grobne galanterije, postava nadgrobnih elemenata, građevinski i klesarski radovi) potrebna je suglasnost Uprave groblja.</w:t>
      </w:r>
    </w:p>
    <w:p w14:paraId="5B97FBB9" w14:textId="77777777" w:rsidR="006D078A" w:rsidRPr="006D078A" w:rsidRDefault="006D078A" w:rsidP="005C6FD1">
      <w:pPr>
        <w:jc w:val="center"/>
      </w:pPr>
      <w:r w:rsidRPr="006D078A">
        <w:t>Članak 29.</w:t>
      </w:r>
    </w:p>
    <w:p w14:paraId="70A0DA9F" w14:textId="429D8D7D" w:rsidR="006D078A" w:rsidRPr="006D078A" w:rsidRDefault="006D078A" w:rsidP="006D078A">
      <w:r w:rsidRPr="006D078A">
        <w:t xml:space="preserve">Za izdavanje suglasnosti iz članka 28. ove Odluke </w:t>
      </w:r>
      <w:r w:rsidR="005C6FD1">
        <w:t>korisnik grobnog mjesta</w:t>
      </w:r>
      <w:r w:rsidRPr="006D078A">
        <w:t xml:space="preserve"> dužan je priložiti:</w:t>
      </w:r>
    </w:p>
    <w:p w14:paraId="65EFED9C" w14:textId="2429A2F8" w:rsidR="006D078A" w:rsidRPr="006D078A" w:rsidRDefault="006D078A" w:rsidP="006D078A">
      <w:r w:rsidRPr="006D078A">
        <w:t>• vlastoručno potpisan zahtjev korisnika grobnog mjesta</w:t>
      </w:r>
    </w:p>
    <w:p w14:paraId="407B7095" w14:textId="67827238" w:rsidR="006D078A" w:rsidRPr="006D078A" w:rsidRDefault="006D078A" w:rsidP="005C6FD1">
      <w:pPr>
        <w:jc w:val="both"/>
      </w:pPr>
      <w:r w:rsidRPr="006D078A">
        <w:t>• ako ima više korisnika grobnog mjesta za izvođenje radova, potrebna je suglasnost svih korisnika, a iznimno ako sukorisnici ne daju suglasnost, korisnik može izvoditi radove i bez njihove suglasnosti uz obvezno prilaganje javnobilježnički ovjerene izjave kojom prihvaća odgovornost prema ostalim sukorisnicima,</w:t>
      </w:r>
    </w:p>
    <w:p w14:paraId="5A9AE815" w14:textId="1264BE5D" w:rsidR="006D078A" w:rsidRPr="006D078A" w:rsidRDefault="006D078A" w:rsidP="005C6FD1">
      <w:pPr>
        <w:jc w:val="both"/>
      </w:pPr>
      <w:r w:rsidRPr="006D078A">
        <w:t>• idejnu skicu odnosno nacrt gradnje i opremanja grobnog mjesta koji odgovaraju propisanim dimenzijama i po načinu izvođenja su u skladu s okolinom</w:t>
      </w:r>
    </w:p>
    <w:p w14:paraId="03C65350" w14:textId="77777777" w:rsidR="006D078A" w:rsidRPr="006D078A" w:rsidRDefault="006D078A" w:rsidP="005C6FD1">
      <w:pPr>
        <w:jc w:val="both"/>
      </w:pPr>
      <w:r w:rsidRPr="006D078A">
        <w:t>• podatke o izvođaču radova.</w:t>
      </w:r>
    </w:p>
    <w:p w14:paraId="6A76C3D4" w14:textId="53858B4A" w:rsidR="006D078A" w:rsidRPr="006D078A" w:rsidRDefault="006D078A" w:rsidP="006D078A">
      <w:r w:rsidRPr="006D078A">
        <w:t>Uprava groblja izdaje suglasnost u roku od 30 dana od uredno predanog zahtjeva.</w:t>
      </w:r>
    </w:p>
    <w:p w14:paraId="69439CD1" w14:textId="454D3658" w:rsidR="006D078A" w:rsidRPr="006D078A" w:rsidRDefault="006D078A" w:rsidP="006D078A">
      <w:r w:rsidRPr="006D078A">
        <w:t>U slučaju uređenja grobnog mjesta bez suglasnosti sukorisnika iz stavka 1. alineje 2. ovoga članka Uprava groblja ne ulazi u rješavanje međusobnih odnosa sukorisnika. </w:t>
      </w:r>
    </w:p>
    <w:p w14:paraId="61E3E0FB" w14:textId="3E2A9FB7" w:rsidR="006D078A" w:rsidRPr="006D078A" w:rsidRDefault="006D078A" w:rsidP="005C6FD1">
      <w:pPr>
        <w:jc w:val="center"/>
      </w:pPr>
      <w:r w:rsidRPr="006D078A">
        <w:t>Članak 30.</w:t>
      </w:r>
    </w:p>
    <w:p w14:paraId="7E3ADBF7" w14:textId="50A319D2" w:rsidR="006D078A" w:rsidRPr="006D078A" w:rsidRDefault="006D078A" w:rsidP="005C6FD1">
      <w:pPr>
        <w:jc w:val="both"/>
      </w:pPr>
      <w:r w:rsidRPr="006D078A">
        <w:t>Radi osiguravanja nesmetanog obavljanja ukopa i održavanja reda na groblju osobe koje izvode radove na groblju dužne su:</w:t>
      </w:r>
    </w:p>
    <w:p w14:paraId="33158A51" w14:textId="1C226AA7" w:rsidR="006D078A" w:rsidRPr="006D078A" w:rsidRDefault="006D078A" w:rsidP="005C6FD1">
      <w:pPr>
        <w:jc w:val="both"/>
      </w:pPr>
      <w:r w:rsidRPr="006D078A">
        <w:t>• početak i završetak radova prijaviti Upravi groblja</w:t>
      </w:r>
    </w:p>
    <w:p w14:paraId="5C681B5E" w14:textId="6F624894" w:rsidR="006D078A" w:rsidRPr="006D078A" w:rsidRDefault="006D078A" w:rsidP="005C6FD1">
      <w:pPr>
        <w:jc w:val="both"/>
      </w:pPr>
      <w:r w:rsidRPr="006D078A">
        <w:t>• radove izvoditi tako da se do najveće mjere očuvaju mir i dostojanstvo na groblju, a mogu se obavljati samo u radne dane koje odredi Uprava groblja</w:t>
      </w:r>
    </w:p>
    <w:p w14:paraId="20EECC1A" w14:textId="288753A6" w:rsidR="006D078A" w:rsidRPr="006D078A" w:rsidRDefault="006D078A" w:rsidP="005C6FD1">
      <w:pPr>
        <w:jc w:val="both"/>
      </w:pPr>
      <w:r w:rsidRPr="006D078A">
        <w:t>• građevni materijal (opeka, kamen, šljunak, pijesak, cement, vapno i slično) držati na groblju samo za vrijeme izvođenja radova</w:t>
      </w:r>
    </w:p>
    <w:p w14:paraId="0418CAF4" w14:textId="6AA0C0C6" w:rsidR="006D078A" w:rsidRPr="006D078A" w:rsidRDefault="006D078A" w:rsidP="005C6FD1">
      <w:pPr>
        <w:jc w:val="both"/>
      </w:pPr>
      <w:r w:rsidRPr="006D078A">
        <w:t>• u slučaju prekida radova, odnosno nakon završetka radova, grobno mjesto i okoliš dovesti u prijašnje stanje odnosno ostaviti ih urednima i čistima</w:t>
      </w:r>
    </w:p>
    <w:p w14:paraId="07BE7208" w14:textId="77777777" w:rsidR="006D078A" w:rsidRPr="006D078A" w:rsidRDefault="006D078A" w:rsidP="005C6FD1">
      <w:pPr>
        <w:jc w:val="both"/>
      </w:pPr>
      <w:r w:rsidRPr="006D078A">
        <w:lastRenderedPageBreak/>
        <w:t>• vodu na groblju isključivo koristiti u svrhu radova i održavanja grobnih mjesta, a izljevna mjesta ostavljati urednima.</w:t>
      </w:r>
    </w:p>
    <w:p w14:paraId="30293FD3" w14:textId="7938A8AC" w:rsidR="006D078A" w:rsidRPr="006D078A" w:rsidRDefault="006D078A" w:rsidP="006D078A">
      <w:r w:rsidRPr="006D078A">
        <w:t>Uprava groblja može, u određene dane ili u određeno doba dana, zabraniti izvođenje radova na groblju ili na pojedinim dijelovima groblja.</w:t>
      </w:r>
    </w:p>
    <w:p w14:paraId="39824DDB" w14:textId="750E9841" w:rsidR="006D078A" w:rsidRDefault="006D078A" w:rsidP="006D078A">
      <w:r w:rsidRPr="006D078A">
        <w:t>Uprava groblja zabranit će izvođenje radova započetih bez prethodno izdane suglasnosti. </w:t>
      </w:r>
    </w:p>
    <w:p w14:paraId="65D46B28" w14:textId="77777777" w:rsidR="005C6FD1" w:rsidRPr="006D078A" w:rsidRDefault="005C6FD1" w:rsidP="006D078A"/>
    <w:p w14:paraId="56F199FB" w14:textId="77777777" w:rsidR="006D078A" w:rsidRPr="006D078A" w:rsidRDefault="006D078A" w:rsidP="006D078A">
      <w:r w:rsidRPr="006D078A">
        <w:t>VIII. NOVČANE KAZNE</w:t>
      </w:r>
    </w:p>
    <w:p w14:paraId="0DAD20B5" w14:textId="77777777" w:rsidR="006D078A" w:rsidRDefault="006D078A" w:rsidP="005C6FD1">
      <w:pPr>
        <w:jc w:val="center"/>
      </w:pPr>
      <w:r w:rsidRPr="006D078A">
        <w:t>Članak 31.</w:t>
      </w:r>
    </w:p>
    <w:p w14:paraId="3B4E4600" w14:textId="763F85FC" w:rsidR="00CC23F9" w:rsidRDefault="00CC23F9" w:rsidP="00CC23F9">
      <w:pPr>
        <w:jc w:val="both"/>
      </w:pPr>
      <w:r w:rsidRPr="00CC23F9">
        <w:t>Nadzor nad primjenom ove Odluke obavlja komunaln</w:t>
      </w:r>
      <w:r>
        <w:t>i</w:t>
      </w:r>
      <w:r w:rsidRPr="00CC23F9">
        <w:t xml:space="preserve"> redar</w:t>
      </w:r>
      <w:r>
        <w:t xml:space="preserve"> Jedinstvenog upravnog odjela Općine Dobrinj</w:t>
      </w:r>
      <w:r w:rsidRPr="00CC23F9">
        <w:t>.</w:t>
      </w:r>
    </w:p>
    <w:p w14:paraId="4A00588C" w14:textId="0541B518" w:rsidR="00CC23F9" w:rsidRDefault="00CC23F9" w:rsidP="00CC23F9">
      <w:pPr>
        <w:jc w:val="center"/>
      </w:pPr>
      <w:r w:rsidRPr="006D078A">
        <w:t>Članak 3</w:t>
      </w:r>
      <w:r>
        <w:t>2</w:t>
      </w:r>
      <w:r w:rsidRPr="006D078A">
        <w:t>.</w:t>
      </w:r>
    </w:p>
    <w:p w14:paraId="45CC7028" w14:textId="77777777" w:rsidR="006D078A" w:rsidRPr="006D078A" w:rsidRDefault="006D078A" w:rsidP="006D078A">
      <w:r w:rsidRPr="006D078A">
        <w:t>Novčanom kaznom od 100,00 eura kaznit će se za prekršaj fizička osoba:</w:t>
      </w:r>
    </w:p>
    <w:p w14:paraId="4EF79568" w14:textId="211FC130" w:rsidR="006D078A" w:rsidRPr="006D078A" w:rsidRDefault="006D078A" w:rsidP="006D078A">
      <w:r w:rsidRPr="006D078A">
        <w:t>• korisnik grobnog mjesta ako se ne pridržava odredbe članka 22. stavka 1. ove Odluke</w:t>
      </w:r>
    </w:p>
    <w:p w14:paraId="0B2B9FAF" w14:textId="5A43183E" w:rsidR="006D078A" w:rsidRPr="006D078A" w:rsidRDefault="006D078A" w:rsidP="006D078A">
      <w:r w:rsidRPr="006D078A">
        <w:t>• građanin koji se ne pridržava Pravila o ponašanju na groblju sukladno članku 26. ove Odluke</w:t>
      </w:r>
    </w:p>
    <w:p w14:paraId="2399BB71" w14:textId="77777777" w:rsidR="006D078A" w:rsidRPr="006D078A" w:rsidRDefault="006D078A" w:rsidP="006D078A">
      <w:r w:rsidRPr="006D078A">
        <w:t>• izvođač radova koji izvodi radove na groblju suprotno odredbama članka 30. ove Odluke.</w:t>
      </w:r>
    </w:p>
    <w:p w14:paraId="5BB8A0BC" w14:textId="77F51C66" w:rsidR="006D078A" w:rsidRPr="006D078A" w:rsidRDefault="006D078A" w:rsidP="005C6FD1">
      <w:pPr>
        <w:jc w:val="center"/>
      </w:pPr>
      <w:r w:rsidRPr="006D078A">
        <w:t>Članak 3</w:t>
      </w:r>
      <w:r w:rsidR="00CC23F9">
        <w:t>3</w:t>
      </w:r>
      <w:r w:rsidRPr="006D078A">
        <w:t>.</w:t>
      </w:r>
    </w:p>
    <w:p w14:paraId="54FB3F76" w14:textId="2048B8B3" w:rsidR="006D078A" w:rsidRPr="006D078A" w:rsidRDefault="006D078A" w:rsidP="005C6FD1">
      <w:pPr>
        <w:jc w:val="both"/>
      </w:pPr>
      <w:r w:rsidRPr="006D078A">
        <w:t>Novčanom kaznom u iznosu od 300,00 eura kaznit će se pravna osoba odnosno fizička osoba obrtnik za prekršaj iz članka 30. ove Odluke.</w:t>
      </w:r>
    </w:p>
    <w:p w14:paraId="45BE72AD" w14:textId="1849E858" w:rsidR="006D078A" w:rsidRPr="006D078A" w:rsidRDefault="006D078A" w:rsidP="005C6FD1">
      <w:pPr>
        <w:jc w:val="both"/>
      </w:pPr>
      <w:r w:rsidRPr="006D078A">
        <w:t>Novčanom kaznom u iznosu od 100,00 eura kaznit će se i odgovorna osoba u pravnoj osobi za prekršaj iz članka 30. ove Odluke.</w:t>
      </w:r>
    </w:p>
    <w:p w14:paraId="07A5CDA6" w14:textId="77777777" w:rsidR="005C6FD1" w:rsidRDefault="005C6FD1" w:rsidP="006D078A"/>
    <w:p w14:paraId="36422466" w14:textId="6663399B" w:rsidR="006D078A" w:rsidRPr="006D078A" w:rsidRDefault="006D078A" w:rsidP="006D078A">
      <w:r w:rsidRPr="006D078A">
        <w:t>IX. PRIJELAZNE I ZAVRŠNE ODREDBE</w:t>
      </w:r>
    </w:p>
    <w:p w14:paraId="227B36D2" w14:textId="316BEA0D" w:rsidR="006D078A" w:rsidRPr="006D078A" w:rsidRDefault="006D078A" w:rsidP="005C6FD1">
      <w:pPr>
        <w:jc w:val="center"/>
      </w:pPr>
      <w:r w:rsidRPr="006D078A">
        <w:t>Članak 3</w:t>
      </w:r>
      <w:r w:rsidR="00CC23F9">
        <w:t>4</w:t>
      </w:r>
      <w:r w:rsidRPr="006D078A">
        <w:t>.</w:t>
      </w:r>
    </w:p>
    <w:p w14:paraId="6BF2E0FD" w14:textId="4D895AD5" w:rsidR="006D078A" w:rsidRPr="006D078A" w:rsidRDefault="006D078A" w:rsidP="006D078A">
      <w:r w:rsidRPr="006D078A">
        <w:t>Postupci započeti po odredbama Odluke o groblj</w:t>
      </w:r>
      <w:r w:rsidR="005C6FD1">
        <w:t>ima</w:t>
      </w:r>
      <w:r w:rsidRPr="006D078A">
        <w:t xml:space="preserve"> („Službene novine Primorsko-goranske županije“ bro</w:t>
      </w:r>
      <w:r w:rsidR="005C6FD1">
        <w:t xml:space="preserve"> 44/06 i </w:t>
      </w:r>
      <w:r w:rsidR="005707CC">
        <w:t>42/09)</w:t>
      </w:r>
      <w:r w:rsidRPr="006D078A">
        <w:t xml:space="preserve">  dovršit će se prema odredbama ove Odluke. </w:t>
      </w:r>
    </w:p>
    <w:p w14:paraId="5FAE4DC8" w14:textId="70AA6F4E" w:rsidR="006D078A" w:rsidRPr="006D078A" w:rsidRDefault="006D078A" w:rsidP="005707CC">
      <w:pPr>
        <w:jc w:val="center"/>
      </w:pPr>
      <w:r w:rsidRPr="006D078A">
        <w:t>Članak 3</w:t>
      </w:r>
      <w:r w:rsidR="00CC23F9">
        <w:t>5</w:t>
      </w:r>
      <w:r w:rsidRPr="006D078A">
        <w:t>.</w:t>
      </w:r>
    </w:p>
    <w:p w14:paraId="71FDB019" w14:textId="021E0E4B" w:rsidR="006D078A" w:rsidRDefault="006D078A" w:rsidP="005707CC">
      <w:pPr>
        <w:jc w:val="both"/>
      </w:pPr>
      <w:r w:rsidRPr="006D078A">
        <w:t xml:space="preserve">Uprava groblja dužna je u roku od </w:t>
      </w:r>
      <w:r w:rsidR="005707CC">
        <w:t>6 mjeseci</w:t>
      </w:r>
      <w:r w:rsidRPr="006D078A">
        <w:t xml:space="preserve"> dana od dana stupanja na snagu ove Odluke donijeti akte propisane Zakonom o grobljima i ovom Odlukom.</w:t>
      </w:r>
    </w:p>
    <w:p w14:paraId="4E0D6600" w14:textId="7E14C6C9" w:rsidR="005707CC" w:rsidRPr="006D078A" w:rsidRDefault="005707CC" w:rsidP="005707CC">
      <w:pPr>
        <w:jc w:val="both"/>
      </w:pPr>
      <w:r>
        <w:t>Do donošenja akata iz prethodnog stavka primjenjuju se postojeće odluke kojima se uređuje predmetno.</w:t>
      </w:r>
    </w:p>
    <w:p w14:paraId="2C59B475" w14:textId="38F373D2" w:rsidR="006D078A" w:rsidRPr="006D078A" w:rsidRDefault="006D078A" w:rsidP="005707CC">
      <w:pPr>
        <w:jc w:val="both"/>
      </w:pPr>
      <w:r w:rsidRPr="006D078A">
        <w:t>Ovlašćuje se Uprava groblja da po potrebi donese akte za provedbu ove Odluke.</w:t>
      </w:r>
    </w:p>
    <w:p w14:paraId="086CAC46" w14:textId="34B91C71" w:rsidR="006D078A" w:rsidRPr="006D078A" w:rsidRDefault="006D078A" w:rsidP="005707CC">
      <w:pPr>
        <w:jc w:val="center"/>
      </w:pPr>
      <w:r w:rsidRPr="006D078A">
        <w:t>Članak 3</w:t>
      </w:r>
      <w:r w:rsidR="00CC23F9">
        <w:t>6</w:t>
      </w:r>
      <w:r w:rsidRPr="006D078A">
        <w:t>.</w:t>
      </w:r>
    </w:p>
    <w:p w14:paraId="4C199CA5" w14:textId="72212175" w:rsidR="006D078A" w:rsidRDefault="006D078A" w:rsidP="006D078A">
      <w:r w:rsidRPr="006D078A">
        <w:t>Danom stupanja na snagu ove Odluke prestaje važiti Odluka o groblj</w:t>
      </w:r>
      <w:r w:rsidR="005707CC">
        <w:t>ima</w:t>
      </w:r>
      <w:r w:rsidRPr="006D078A">
        <w:t xml:space="preserve">(„Službene novine Primorsko-goranske županije“ broj </w:t>
      </w:r>
      <w:r w:rsidR="005707CC">
        <w:t>44/06 i 42/09</w:t>
      </w:r>
      <w:r w:rsidRPr="006D078A">
        <w:t>).</w:t>
      </w:r>
    </w:p>
    <w:p w14:paraId="48EA22D0" w14:textId="4F60F24A" w:rsidR="00C0715F" w:rsidRPr="006D078A" w:rsidRDefault="00C0715F" w:rsidP="00C0715F">
      <w:pPr>
        <w:jc w:val="center"/>
      </w:pPr>
      <w:r w:rsidRPr="006D078A">
        <w:lastRenderedPageBreak/>
        <w:t>Članak 3</w:t>
      </w:r>
      <w:r w:rsidR="00CC23F9">
        <w:t>7</w:t>
      </w:r>
      <w:r w:rsidRPr="006D078A">
        <w:t>.</w:t>
      </w:r>
    </w:p>
    <w:p w14:paraId="4E6CE514" w14:textId="283736C5" w:rsidR="00C0715F" w:rsidRDefault="00C0715F" w:rsidP="006D078A">
      <w:r w:rsidRPr="00C0715F">
        <w:t xml:space="preserve">Ova </w:t>
      </w:r>
      <w:r>
        <w:t>Odluka</w:t>
      </w:r>
      <w:r w:rsidRPr="00C0715F">
        <w:t xml:space="preserve"> stupa na snagu osmoga dana od dana objave u „Službenim novinama Općine Dobrinj“.</w:t>
      </w:r>
    </w:p>
    <w:p w14:paraId="57180066" w14:textId="77777777" w:rsidR="00C0715F" w:rsidRDefault="00C0715F" w:rsidP="006D078A"/>
    <w:p w14:paraId="252FCF02" w14:textId="5B78A04B" w:rsidR="007B431C" w:rsidRDefault="007B431C" w:rsidP="007B431C">
      <w:pPr>
        <w:pStyle w:val="NoSpacing"/>
        <w:rPr>
          <w:rFonts w:cs="Times New Roman"/>
          <w:i/>
        </w:rPr>
      </w:pPr>
      <w:r>
        <w:rPr>
          <w:rFonts w:cs="Times New Roman"/>
          <w:i/>
        </w:rPr>
        <w:t xml:space="preserve">KLASA: </w:t>
      </w:r>
    </w:p>
    <w:p w14:paraId="36253620" w14:textId="1CB440B6" w:rsidR="007B431C" w:rsidRDefault="007B431C" w:rsidP="007B431C">
      <w:pPr>
        <w:pStyle w:val="NoSpacing"/>
        <w:rPr>
          <w:rFonts w:cs="Times New Roman"/>
          <w:i/>
        </w:rPr>
      </w:pPr>
      <w:r>
        <w:rPr>
          <w:rFonts w:cs="Times New Roman"/>
          <w:i/>
        </w:rPr>
        <w:t>URBROJ:</w:t>
      </w:r>
    </w:p>
    <w:p w14:paraId="4C9A3E85" w14:textId="5DC49920" w:rsidR="007B431C" w:rsidRDefault="007B431C" w:rsidP="007B431C">
      <w:pPr>
        <w:pStyle w:val="NoSpacing"/>
        <w:rPr>
          <w:rFonts w:cs="Times New Roman"/>
          <w:i/>
        </w:rPr>
      </w:pPr>
      <w:r>
        <w:rPr>
          <w:rFonts w:cs="Times New Roman"/>
          <w:i/>
        </w:rPr>
        <w:t xml:space="preserve">Dobrinj,  </w:t>
      </w:r>
    </w:p>
    <w:p w14:paraId="5852BD7F" w14:textId="553BE7FC" w:rsidR="007B431C" w:rsidRDefault="007B431C" w:rsidP="007B431C">
      <w:pPr>
        <w:pStyle w:val="NoSpacing"/>
        <w:rPr>
          <w:rFonts w:cs="Times New Roman"/>
          <w:i/>
        </w:rPr>
      </w:pPr>
    </w:p>
    <w:p w14:paraId="793C8E58" w14:textId="77777777" w:rsidR="007B431C" w:rsidRDefault="007B431C" w:rsidP="007B431C">
      <w:pPr>
        <w:pStyle w:val="NoSpacing"/>
        <w:jc w:val="center"/>
      </w:pPr>
      <w:r>
        <w:t>OPĆINSKO VIJEĆE OPĆINE DOBRINJ</w:t>
      </w:r>
    </w:p>
    <w:p w14:paraId="232DC4AD" w14:textId="77777777" w:rsidR="007B431C" w:rsidRDefault="007B431C" w:rsidP="007B431C">
      <w:pPr>
        <w:pStyle w:val="NoSpacing"/>
        <w:jc w:val="center"/>
      </w:pPr>
      <w:r>
        <w:t>Predsjednik Općinskog vijeća</w:t>
      </w:r>
      <w:r>
        <w:br/>
        <w:t>Dino Turčić, v.r.</w:t>
      </w:r>
    </w:p>
    <w:p w14:paraId="2DDEDA52" w14:textId="77777777" w:rsidR="007B431C" w:rsidRDefault="007B431C" w:rsidP="007B431C">
      <w:pPr>
        <w:pStyle w:val="NoSpacing"/>
      </w:pPr>
    </w:p>
    <w:p w14:paraId="16CD6BBD" w14:textId="6E43117D" w:rsidR="00C0715F" w:rsidRDefault="00C0715F" w:rsidP="006D078A"/>
    <w:p w14:paraId="11E6A2E7" w14:textId="58E6D620" w:rsidR="006D078A" w:rsidRDefault="006D078A" w:rsidP="006D078A">
      <w:pPr>
        <w:jc w:val="center"/>
      </w:pPr>
      <w:r>
        <w:t xml:space="preserve">O b r a z l o ž e n j e </w:t>
      </w:r>
    </w:p>
    <w:p w14:paraId="1264D48C" w14:textId="77420EFE" w:rsidR="004E3413" w:rsidRDefault="004E3413" w:rsidP="004E3413">
      <w:pPr>
        <w:ind w:firstLine="708"/>
        <w:jc w:val="both"/>
      </w:pPr>
      <w:r w:rsidRPr="004E3413">
        <w:t xml:space="preserve">Pravni temelj za donošenje ove </w:t>
      </w:r>
      <w:r>
        <w:t>O</w:t>
      </w:r>
      <w:r w:rsidRPr="004E3413">
        <w:t>dluke sadržan je u članku 18. Zakona o grobljima (</w:t>
      </w:r>
      <w:r>
        <w:t>„</w:t>
      </w:r>
      <w:r w:rsidRPr="004E3413">
        <w:t>Narodne novine</w:t>
      </w:r>
      <w:r>
        <w:t>“</w:t>
      </w:r>
      <w:r w:rsidRPr="004E3413">
        <w:t xml:space="preserve"> broj 19/98, 50/12</w:t>
      </w:r>
      <w:r w:rsidR="007B438F">
        <w:t xml:space="preserve"> i</w:t>
      </w:r>
      <w:r w:rsidRPr="004E3413">
        <w:t xml:space="preserve"> 89/17), članku 31. Zakona o komunalnom gospodarstvu (</w:t>
      </w:r>
      <w:r w:rsidR="007B438F">
        <w:t>„</w:t>
      </w:r>
      <w:r w:rsidRPr="004E3413">
        <w:t>Narodne novine</w:t>
      </w:r>
      <w:r w:rsidR="007B438F">
        <w:t>“</w:t>
      </w:r>
      <w:r w:rsidRPr="004E3413">
        <w:t xml:space="preserve"> broj 68/18, 110/1</w:t>
      </w:r>
      <w:r w:rsidR="005707CC">
        <w:t xml:space="preserve">8, </w:t>
      </w:r>
      <w:r w:rsidRPr="004E3413">
        <w:t>32/20</w:t>
      </w:r>
      <w:r w:rsidR="005707CC">
        <w:t xml:space="preserve"> i 145/24</w:t>
      </w:r>
      <w:r w:rsidRPr="004E3413">
        <w:t xml:space="preserve">) i članku </w:t>
      </w:r>
      <w:r w:rsidR="005707CC" w:rsidRPr="007B438F">
        <w:t>30. Statuta Općine Dobrinj („Službene novine Općine Dobrinj“ broj 8/22)</w:t>
      </w:r>
      <w:r w:rsidR="005707CC">
        <w:t>.</w:t>
      </w:r>
    </w:p>
    <w:p w14:paraId="3FDDE158" w14:textId="254DDD83" w:rsidR="004E3413" w:rsidRDefault="005707CC" w:rsidP="005707CC">
      <w:pPr>
        <w:ind w:firstLine="708"/>
        <w:jc w:val="both"/>
      </w:pPr>
      <w:r>
        <w:t xml:space="preserve">Odredbama </w:t>
      </w:r>
      <w:r w:rsidR="004E3413" w:rsidRPr="004E3413">
        <w:t>člank</w:t>
      </w:r>
      <w:r>
        <w:t>a</w:t>
      </w:r>
      <w:r w:rsidR="004E3413" w:rsidRPr="004E3413">
        <w:t xml:space="preserve"> 18.  Zakona o grobljima  propisano </w:t>
      </w:r>
      <w:r>
        <w:t xml:space="preserve">je </w:t>
      </w:r>
      <w:r w:rsidR="004E3413" w:rsidRPr="004E3413">
        <w:t>da je predstavničko tijelo jedinice lokalne samouprave dužno donijeti propis o mjerilima i načinu dodjeljivanja i ustupanja grobnih mjesta na korištenje, vremenskim razmacima ukopa u popunjena grobna mjesta te o načinu ukopa nepoznatih osoba, održavanju groblja i uklanjanju otpada, uvjetima upravljanja grobljem od strane pravne osobe koja upravlja grobljem, uvjetima i mjerilima za plaćanje naknade kod dodjele grobnog mjesta i godišnje naknade za korištenje</w:t>
      </w:r>
      <w:r>
        <w:t>.</w:t>
      </w:r>
    </w:p>
    <w:p w14:paraId="278E24C7" w14:textId="2421CB30" w:rsidR="004E3413" w:rsidRDefault="005707CC" w:rsidP="005707CC">
      <w:pPr>
        <w:ind w:firstLine="708"/>
        <w:jc w:val="both"/>
      </w:pPr>
      <w:r>
        <w:t xml:space="preserve">Predloženom </w:t>
      </w:r>
      <w:r w:rsidR="004E3413" w:rsidRPr="004E3413">
        <w:t xml:space="preserve">Odlukom o </w:t>
      </w:r>
      <w:r>
        <w:t>grobljima</w:t>
      </w:r>
      <w:r w:rsidR="004E3413" w:rsidRPr="004E3413">
        <w:t xml:space="preserve"> provodi se postupak usklađivanja općeg akta kojim je regulirana uprava groblja, uvjeti i način dodjeljivanja grobnih mjesta na korištenje</w:t>
      </w:r>
      <w:r>
        <w:t xml:space="preserve"> te </w:t>
      </w:r>
      <w:r w:rsidR="004E3413" w:rsidRPr="004E3413">
        <w:t>uređenje i održavanje groblja</w:t>
      </w:r>
      <w:r>
        <w:t>. O</w:t>
      </w:r>
      <w:r w:rsidR="004E3413" w:rsidRPr="004E3413">
        <w:t xml:space="preserve">dlukom </w:t>
      </w:r>
      <w:r>
        <w:t xml:space="preserve">se </w:t>
      </w:r>
      <w:r w:rsidR="004E3413" w:rsidRPr="004E3413">
        <w:t>omoguć</w:t>
      </w:r>
      <w:r>
        <w:t xml:space="preserve">ava </w:t>
      </w:r>
      <w:r w:rsidR="004E3413" w:rsidRPr="004E3413">
        <w:t xml:space="preserve">trgovačkom društvu </w:t>
      </w:r>
      <w:r w:rsidR="00232806">
        <w:t xml:space="preserve">u vlasništvu Općine Dobrinj KOMUN d.o.o. </w:t>
      </w:r>
      <w:r w:rsidR="004E3413" w:rsidRPr="004E3413">
        <w:t xml:space="preserve">preuzimanje uprave groblja i pružanja usluga održavanja komunalne infrastrukture groblja. U odnosu na fiskalne učinke odluke na Proračun Općine </w:t>
      </w:r>
      <w:r>
        <w:t xml:space="preserve">Dobrinj </w:t>
      </w:r>
      <w:r w:rsidR="004E3413" w:rsidRPr="004E3413">
        <w:t>predviđa se da će primjena odluke istodobno utjecati na smanjenje prihoda i smanjenje rashoda.</w:t>
      </w:r>
    </w:p>
    <w:p w14:paraId="010D501E" w14:textId="0B9BA974" w:rsidR="005707CC" w:rsidRDefault="005707CC" w:rsidP="005707C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0CEA888A" w14:textId="489B3FD7" w:rsidR="005707CC" w:rsidRDefault="005707CC" w:rsidP="005707C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Neven Komadina</w:t>
      </w:r>
    </w:p>
    <w:sectPr w:rsidR="0057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0B6"/>
    <w:multiLevelType w:val="hybridMultilevel"/>
    <w:tmpl w:val="F0A6D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167"/>
    <w:multiLevelType w:val="multilevel"/>
    <w:tmpl w:val="DC4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8A"/>
    <w:rsid w:val="00081AC1"/>
    <w:rsid w:val="000F7793"/>
    <w:rsid w:val="001532F2"/>
    <w:rsid w:val="00232806"/>
    <w:rsid w:val="0030774E"/>
    <w:rsid w:val="00331A28"/>
    <w:rsid w:val="003A0700"/>
    <w:rsid w:val="004E3413"/>
    <w:rsid w:val="005707CC"/>
    <w:rsid w:val="005C6FD1"/>
    <w:rsid w:val="00627891"/>
    <w:rsid w:val="00660DCF"/>
    <w:rsid w:val="00683AA0"/>
    <w:rsid w:val="006D078A"/>
    <w:rsid w:val="007B431C"/>
    <w:rsid w:val="007B438F"/>
    <w:rsid w:val="00A548BB"/>
    <w:rsid w:val="00B91311"/>
    <w:rsid w:val="00C0715F"/>
    <w:rsid w:val="00CC23F9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CCD5"/>
  <w15:chartTrackingRefBased/>
  <w15:docId w15:val="{38DF78B9-2336-49E2-8D86-B3577637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7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7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7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7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78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1A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2811</Words>
  <Characters>16025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Mihajić</dc:creator>
  <cp:keywords/>
  <dc:description/>
  <cp:lastModifiedBy>Tes Tea</cp:lastModifiedBy>
  <cp:revision>3</cp:revision>
  <cp:lastPrinted>2025-03-14T07:57:00Z</cp:lastPrinted>
  <dcterms:created xsi:type="dcterms:W3CDTF">2025-03-14T08:02:00Z</dcterms:created>
  <dcterms:modified xsi:type="dcterms:W3CDTF">2025-03-14T13:00:00Z</dcterms:modified>
</cp:coreProperties>
</file>